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2E2A" w14:textId="7A72A804" w:rsidR="008152D8" w:rsidRDefault="008152D8" w:rsidP="003D3566">
      <w:pPr>
        <w:spacing w:line="312" w:lineRule="auto"/>
        <w:jc w:val="center"/>
        <w:rPr>
          <w:rFonts w:ascii="黑体" w:eastAsia="黑体" w:hAnsi="黑体"/>
          <w:b/>
          <w:sz w:val="44"/>
          <w:szCs w:val="44"/>
        </w:rPr>
      </w:pPr>
      <w:bookmarkStart w:id="0" w:name="_Hlk104912440"/>
      <w:r>
        <w:rPr>
          <w:rFonts w:ascii="黑体" w:eastAsia="黑体" w:hAnsi="黑体"/>
          <w:b/>
          <w:sz w:val="44"/>
          <w:szCs w:val="44"/>
        </w:rPr>
        <w:t>河南理工大学</w:t>
      </w:r>
      <w:r w:rsidR="003D3566" w:rsidRPr="003D3566">
        <w:rPr>
          <w:rFonts w:ascii="黑体" w:eastAsia="黑体" w:hAnsi="黑体" w:hint="eastAsia"/>
          <w:b/>
          <w:sz w:val="44"/>
          <w:szCs w:val="44"/>
        </w:rPr>
        <w:t>2026年</w:t>
      </w:r>
      <w:r w:rsidR="00696F78" w:rsidRPr="00696F78">
        <w:rPr>
          <w:rFonts w:ascii="黑体" w:eastAsia="黑体" w:hAnsi="黑体" w:hint="eastAsia"/>
          <w:b/>
          <w:sz w:val="44"/>
          <w:szCs w:val="44"/>
        </w:rPr>
        <w:t>中文社会科学类图书（A-K大类）</w:t>
      </w:r>
      <w:r>
        <w:rPr>
          <w:rFonts w:ascii="黑体" w:eastAsia="黑体" w:hAnsi="黑体"/>
          <w:b/>
          <w:sz w:val="44"/>
          <w:szCs w:val="44"/>
        </w:rPr>
        <w:t>采购合同书</w:t>
      </w:r>
    </w:p>
    <w:p w14:paraId="3FF9F3E6" w14:textId="77777777" w:rsidR="008152D8" w:rsidRDefault="008152D8" w:rsidP="008152D8">
      <w:pPr>
        <w:spacing w:line="312" w:lineRule="auto"/>
        <w:rPr>
          <w:sz w:val="29"/>
          <w:szCs w:val="29"/>
        </w:rPr>
      </w:pPr>
    </w:p>
    <w:p w14:paraId="730E9518" w14:textId="772D1FB0" w:rsidR="008152D8" w:rsidRPr="00E37B09" w:rsidRDefault="008152D8" w:rsidP="008152D8">
      <w:pPr>
        <w:snapToGrid w:val="0"/>
        <w:spacing w:line="312" w:lineRule="auto"/>
        <w:ind w:right="-58"/>
        <w:rPr>
          <w:rFonts w:eastAsia="仿宋" w:hAnsi="仿宋"/>
          <w:b/>
          <w:sz w:val="24"/>
        </w:rPr>
      </w:pPr>
      <w:r>
        <w:rPr>
          <w:rFonts w:eastAsia="仿宋"/>
          <w:b/>
          <w:sz w:val="24"/>
        </w:rPr>
        <w:t>备案编号</w:t>
      </w:r>
      <w:r w:rsidRPr="00E37B09">
        <w:rPr>
          <w:rFonts w:eastAsia="仿宋" w:hAnsi="仿宋" w:hint="eastAsia"/>
          <w:b/>
          <w:sz w:val="24"/>
        </w:rPr>
        <w:t>：</w:t>
      </w:r>
      <w:r w:rsidR="00B765C7" w:rsidRPr="00E37B09">
        <w:rPr>
          <w:rFonts w:eastAsia="仿宋" w:hAnsi="仿宋"/>
          <w:b/>
          <w:sz w:val="24"/>
        </w:rPr>
        <w:t>HPU</w:t>
      </w:r>
      <w:r w:rsidR="00B765C7" w:rsidRPr="00E37B09">
        <w:rPr>
          <w:rFonts w:eastAsia="仿宋" w:hAnsi="仿宋" w:hint="eastAsia"/>
          <w:b/>
          <w:sz w:val="24"/>
        </w:rPr>
        <w:t>政采</w:t>
      </w:r>
      <w:r w:rsidR="00B765C7" w:rsidRPr="00E37B09">
        <w:rPr>
          <w:rFonts w:eastAsia="仿宋" w:hAnsi="仿宋"/>
          <w:b/>
          <w:sz w:val="24"/>
        </w:rPr>
        <w:t>-2026-0</w:t>
      </w:r>
      <w:r w:rsidR="00B73822">
        <w:rPr>
          <w:rFonts w:eastAsia="仿宋" w:hAnsi="仿宋"/>
          <w:b/>
          <w:sz w:val="24"/>
        </w:rPr>
        <w:t>2</w:t>
      </w:r>
      <w:r w:rsidRPr="00E37B09">
        <w:rPr>
          <w:rFonts w:eastAsia="仿宋" w:hAnsi="仿宋" w:hint="eastAsia"/>
          <w:b/>
          <w:sz w:val="24"/>
        </w:rPr>
        <w:t xml:space="preserve">             </w:t>
      </w:r>
      <w:r w:rsidRPr="00E37B09">
        <w:rPr>
          <w:rFonts w:eastAsia="仿宋" w:hAnsi="仿宋"/>
          <w:b/>
          <w:sz w:val="24"/>
        </w:rPr>
        <w:t>签订时间</w:t>
      </w:r>
      <w:r w:rsidRPr="00E37B09">
        <w:rPr>
          <w:rFonts w:eastAsia="仿宋" w:hAnsi="仿宋" w:hint="eastAsia"/>
          <w:b/>
          <w:sz w:val="24"/>
        </w:rPr>
        <w:t>：</w:t>
      </w:r>
      <w:r w:rsidRPr="00E37B09">
        <w:rPr>
          <w:rFonts w:eastAsia="仿宋" w:hAnsi="仿宋" w:hint="eastAsia"/>
          <w:b/>
          <w:sz w:val="24"/>
        </w:rPr>
        <w:t>202</w:t>
      </w:r>
      <w:r w:rsidRPr="00E37B09">
        <w:rPr>
          <w:rFonts w:eastAsia="仿宋" w:hAnsi="仿宋"/>
          <w:b/>
          <w:sz w:val="24"/>
        </w:rPr>
        <w:t>6</w:t>
      </w:r>
      <w:r w:rsidRPr="00E37B09">
        <w:rPr>
          <w:rFonts w:eastAsia="仿宋" w:hAnsi="仿宋" w:hint="eastAsia"/>
          <w:b/>
          <w:sz w:val="24"/>
        </w:rPr>
        <w:t>年</w:t>
      </w:r>
      <w:r w:rsidRPr="00E37B09">
        <w:rPr>
          <w:rFonts w:eastAsia="仿宋" w:hAnsi="仿宋" w:hint="eastAsia"/>
          <w:b/>
          <w:sz w:val="24"/>
        </w:rPr>
        <w:t xml:space="preserve"> </w:t>
      </w:r>
      <w:r w:rsidR="00C81D17">
        <w:rPr>
          <w:rFonts w:eastAsia="仿宋" w:hAnsi="仿宋"/>
          <w:b/>
          <w:sz w:val="24"/>
        </w:rPr>
        <w:t>4</w:t>
      </w:r>
      <w:r w:rsidRPr="00E37B09">
        <w:rPr>
          <w:rFonts w:eastAsia="仿宋" w:hAnsi="仿宋" w:hint="eastAsia"/>
          <w:b/>
          <w:sz w:val="24"/>
        </w:rPr>
        <w:t xml:space="preserve"> </w:t>
      </w:r>
      <w:r w:rsidRPr="00E37B09">
        <w:rPr>
          <w:rFonts w:eastAsia="仿宋" w:hAnsi="仿宋" w:hint="eastAsia"/>
          <w:b/>
          <w:sz w:val="24"/>
        </w:rPr>
        <w:t>月</w:t>
      </w:r>
      <w:r w:rsidRPr="00E37B09">
        <w:rPr>
          <w:rFonts w:eastAsia="仿宋" w:hAnsi="仿宋" w:hint="eastAsia"/>
          <w:b/>
          <w:sz w:val="24"/>
        </w:rPr>
        <w:t xml:space="preserve"> </w:t>
      </w:r>
      <w:r w:rsidR="00C81D17">
        <w:rPr>
          <w:rFonts w:eastAsia="仿宋" w:hAnsi="仿宋"/>
          <w:b/>
          <w:sz w:val="24"/>
        </w:rPr>
        <w:t>27</w:t>
      </w:r>
      <w:r w:rsidRPr="00E37B09">
        <w:rPr>
          <w:rFonts w:eastAsia="仿宋" w:hAnsi="仿宋" w:hint="eastAsia"/>
          <w:b/>
          <w:sz w:val="24"/>
        </w:rPr>
        <w:t xml:space="preserve"> </w:t>
      </w:r>
      <w:r w:rsidRPr="00E37B09">
        <w:rPr>
          <w:rFonts w:eastAsia="仿宋" w:hAnsi="仿宋" w:hint="eastAsia"/>
          <w:b/>
          <w:sz w:val="24"/>
        </w:rPr>
        <w:t>日</w:t>
      </w:r>
    </w:p>
    <w:p w14:paraId="117AB20F" w14:textId="5EE2B02C" w:rsidR="008152D8" w:rsidRDefault="008152D8" w:rsidP="008152D8">
      <w:pPr>
        <w:snapToGrid w:val="0"/>
        <w:spacing w:line="312" w:lineRule="auto"/>
        <w:ind w:right="-58"/>
        <w:rPr>
          <w:rFonts w:eastAsia="仿宋"/>
          <w:sz w:val="24"/>
        </w:rPr>
      </w:pPr>
      <w:r>
        <w:rPr>
          <w:rFonts w:eastAsia="仿宋" w:hAnsi="仿宋" w:hint="eastAsia"/>
          <w:b/>
          <w:sz w:val="24"/>
        </w:rPr>
        <w:t>采购</w:t>
      </w:r>
      <w:r>
        <w:rPr>
          <w:rFonts w:eastAsia="仿宋" w:hAnsi="仿宋"/>
          <w:b/>
          <w:sz w:val="24"/>
        </w:rPr>
        <w:t>编号：</w:t>
      </w:r>
      <w:r w:rsidR="00E37B09" w:rsidRPr="00E37B09">
        <w:rPr>
          <w:rFonts w:eastAsia="仿宋" w:hAnsi="仿宋" w:hint="eastAsia"/>
          <w:b/>
          <w:sz w:val="24"/>
        </w:rPr>
        <w:t>豫财招标采购</w:t>
      </w:r>
      <w:r w:rsidR="00E37B09" w:rsidRPr="00E37B09">
        <w:rPr>
          <w:rFonts w:eastAsia="仿宋" w:hAnsi="仿宋" w:hint="eastAsia"/>
          <w:b/>
          <w:sz w:val="24"/>
        </w:rPr>
        <w:t>-2026-257</w:t>
      </w:r>
      <w:r w:rsidRPr="00E37B09">
        <w:rPr>
          <w:rFonts w:eastAsia="仿宋" w:hAnsi="仿宋" w:hint="eastAsia"/>
          <w:b/>
          <w:sz w:val="24"/>
        </w:rPr>
        <w:t xml:space="preserve"> </w:t>
      </w:r>
      <w:r>
        <w:rPr>
          <w:rFonts w:eastAsia="仿宋" w:hint="eastAsia"/>
          <w:sz w:val="24"/>
        </w:rPr>
        <w:t xml:space="preserve">   </w:t>
      </w:r>
      <w:r>
        <w:rPr>
          <w:rFonts w:eastAsia="仿宋"/>
          <w:b/>
          <w:sz w:val="24"/>
        </w:rPr>
        <w:t xml:space="preserve">     </w:t>
      </w:r>
      <w:r>
        <w:rPr>
          <w:rFonts w:eastAsia="仿宋" w:hAnsi="仿宋"/>
          <w:b/>
          <w:sz w:val="24"/>
        </w:rPr>
        <w:t>签订地点：</w:t>
      </w:r>
      <w:r w:rsidRPr="00E37B09">
        <w:rPr>
          <w:rFonts w:eastAsia="仿宋" w:hAnsi="仿宋"/>
          <w:b/>
          <w:bCs/>
          <w:sz w:val="24"/>
        </w:rPr>
        <w:t>河南理工大学南校区</w:t>
      </w:r>
    </w:p>
    <w:p w14:paraId="2B0D9223" w14:textId="77777777" w:rsidR="008152D8" w:rsidRPr="00B73822" w:rsidRDefault="008152D8" w:rsidP="008152D8">
      <w:pPr>
        <w:snapToGrid w:val="0"/>
        <w:spacing w:line="312" w:lineRule="auto"/>
        <w:ind w:firstLineChars="200" w:firstLine="480"/>
        <w:rPr>
          <w:rFonts w:eastAsia="仿宋"/>
          <w:sz w:val="24"/>
        </w:rPr>
      </w:pPr>
    </w:p>
    <w:p w14:paraId="42AC1465" w14:textId="77777777" w:rsidR="008152D8" w:rsidRDefault="008152D8" w:rsidP="008152D8">
      <w:pPr>
        <w:snapToGrid w:val="0"/>
        <w:spacing w:line="312" w:lineRule="auto"/>
        <w:rPr>
          <w:rFonts w:eastAsia="仿宋"/>
          <w:b/>
          <w:sz w:val="24"/>
        </w:rPr>
      </w:pPr>
      <w:r>
        <w:rPr>
          <w:rFonts w:eastAsia="仿宋" w:hAnsi="仿宋"/>
          <w:b/>
          <w:sz w:val="24"/>
        </w:rPr>
        <w:t>购方</w:t>
      </w:r>
      <w:r>
        <w:rPr>
          <w:rFonts w:eastAsia="仿宋"/>
          <w:b/>
          <w:sz w:val="24"/>
        </w:rPr>
        <w:t>(</w:t>
      </w:r>
      <w:r>
        <w:rPr>
          <w:rFonts w:eastAsia="仿宋" w:hAnsi="仿宋"/>
          <w:b/>
          <w:sz w:val="24"/>
        </w:rPr>
        <w:t>甲方</w:t>
      </w:r>
      <w:r>
        <w:rPr>
          <w:rFonts w:eastAsia="仿宋"/>
          <w:b/>
          <w:sz w:val="24"/>
        </w:rPr>
        <w:t>)</w:t>
      </w:r>
      <w:r>
        <w:rPr>
          <w:rFonts w:eastAsia="仿宋" w:hAnsi="仿宋"/>
          <w:b/>
          <w:sz w:val="24"/>
        </w:rPr>
        <w:t>：</w:t>
      </w:r>
      <w:r>
        <w:rPr>
          <w:rFonts w:eastAsia="仿宋" w:hAnsi="仿宋"/>
          <w:sz w:val="24"/>
        </w:rPr>
        <w:t>河南理工大学</w:t>
      </w:r>
    </w:p>
    <w:p w14:paraId="5E972BB3" w14:textId="77777777" w:rsidR="008152D8" w:rsidRDefault="008152D8" w:rsidP="008152D8">
      <w:pPr>
        <w:snapToGrid w:val="0"/>
        <w:spacing w:line="312" w:lineRule="auto"/>
        <w:rPr>
          <w:rFonts w:eastAsia="仿宋"/>
          <w:sz w:val="24"/>
        </w:rPr>
      </w:pPr>
      <w:r>
        <w:rPr>
          <w:rFonts w:eastAsia="仿宋" w:hAnsi="仿宋"/>
          <w:b/>
          <w:sz w:val="24"/>
        </w:rPr>
        <w:t>法定代表人：</w:t>
      </w:r>
      <w:r>
        <w:rPr>
          <w:rFonts w:eastAsia="仿宋" w:hAnsi="仿宋" w:hint="eastAsia"/>
          <w:sz w:val="24"/>
        </w:rPr>
        <w:t>赵同谦</w:t>
      </w:r>
      <w:r>
        <w:rPr>
          <w:rFonts w:eastAsia="仿宋" w:hAnsi="仿宋"/>
          <w:sz w:val="24"/>
        </w:rPr>
        <w:t>，校长</w:t>
      </w:r>
    </w:p>
    <w:p w14:paraId="68745707" w14:textId="77777777" w:rsidR="008152D8" w:rsidRDefault="008152D8" w:rsidP="008152D8">
      <w:pPr>
        <w:snapToGrid w:val="0"/>
        <w:spacing w:line="312" w:lineRule="auto"/>
        <w:rPr>
          <w:rFonts w:eastAsia="仿宋"/>
          <w:sz w:val="24"/>
        </w:rPr>
      </w:pPr>
      <w:r>
        <w:rPr>
          <w:rFonts w:eastAsia="仿宋" w:hAnsi="仿宋"/>
          <w:b/>
          <w:sz w:val="24"/>
        </w:rPr>
        <w:t>联系人与联系电话：</w:t>
      </w:r>
      <w:r>
        <w:rPr>
          <w:rFonts w:eastAsia="仿宋" w:hAnsi="仿宋"/>
          <w:bCs/>
          <w:sz w:val="24"/>
        </w:rPr>
        <w:t>栗冬红</w:t>
      </w:r>
      <w:r>
        <w:rPr>
          <w:rFonts w:eastAsia="仿宋" w:hAnsi="仿宋" w:hint="eastAsia"/>
          <w:bCs/>
          <w:sz w:val="24"/>
        </w:rPr>
        <w:t>，</w:t>
      </w:r>
      <w:r>
        <w:rPr>
          <w:rFonts w:eastAsia="仿宋"/>
          <w:sz w:val="24"/>
        </w:rPr>
        <w:t xml:space="preserve">0391-3987847                        </w:t>
      </w:r>
    </w:p>
    <w:p w14:paraId="523BA20D" w14:textId="77777777" w:rsidR="008152D8" w:rsidRDefault="008152D8" w:rsidP="008152D8">
      <w:pPr>
        <w:snapToGrid w:val="0"/>
        <w:spacing w:line="312" w:lineRule="auto"/>
        <w:rPr>
          <w:rFonts w:eastAsia="仿宋"/>
          <w:sz w:val="24"/>
        </w:rPr>
      </w:pPr>
      <w:r>
        <w:rPr>
          <w:rFonts w:eastAsia="仿宋" w:hAnsi="仿宋"/>
          <w:b/>
          <w:sz w:val="24"/>
        </w:rPr>
        <w:t>地址：</w:t>
      </w:r>
      <w:r w:rsidRPr="003B41B8">
        <w:rPr>
          <w:rFonts w:eastAsia="仿宋" w:hAnsi="仿宋"/>
          <w:bCs/>
          <w:sz w:val="24"/>
        </w:rPr>
        <w:t>河南省焦作市世纪路</w:t>
      </w:r>
      <w:r w:rsidRPr="003B41B8">
        <w:rPr>
          <w:rFonts w:eastAsia="仿宋" w:hAnsi="仿宋"/>
          <w:bCs/>
          <w:sz w:val="24"/>
        </w:rPr>
        <w:t>2001</w:t>
      </w:r>
      <w:r w:rsidRPr="003B41B8">
        <w:rPr>
          <w:rFonts w:eastAsia="仿宋" w:hAnsi="仿宋"/>
          <w:bCs/>
          <w:sz w:val="24"/>
        </w:rPr>
        <w:t>号</w:t>
      </w:r>
    </w:p>
    <w:p w14:paraId="54C4A5E3" w14:textId="77777777" w:rsidR="008152D8" w:rsidRDefault="008152D8" w:rsidP="008152D8">
      <w:pPr>
        <w:snapToGrid w:val="0"/>
        <w:spacing w:line="312" w:lineRule="auto"/>
        <w:rPr>
          <w:rFonts w:eastAsia="仿宋"/>
          <w:sz w:val="24"/>
        </w:rPr>
      </w:pPr>
    </w:p>
    <w:p w14:paraId="171CD527" w14:textId="453F25E9" w:rsidR="008152D8" w:rsidRDefault="008152D8" w:rsidP="008152D8">
      <w:pPr>
        <w:snapToGrid w:val="0"/>
        <w:spacing w:line="312" w:lineRule="auto"/>
        <w:rPr>
          <w:rFonts w:eastAsia="仿宋"/>
          <w:b/>
          <w:sz w:val="24"/>
        </w:rPr>
      </w:pPr>
      <w:r>
        <w:rPr>
          <w:rFonts w:eastAsia="仿宋" w:hAnsi="仿宋"/>
          <w:b/>
          <w:sz w:val="24"/>
        </w:rPr>
        <w:t>供方</w:t>
      </w:r>
      <w:r>
        <w:rPr>
          <w:rFonts w:eastAsia="仿宋"/>
          <w:b/>
          <w:sz w:val="24"/>
        </w:rPr>
        <w:t>(</w:t>
      </w:r>
      <w:r>
        <w:rPr>
          <w:rFonts w:eastAsia="仿宋" w:hAnsi="仿宋"/>
          <w:b/>
          <w:sz w:val="24"/>
        </w:rPr>
        <w:t>乙方</w:t>
      </w:r>
      <w:r>
        <w:rPr>
          <w:rFonts w:eastAsia="仿宋"/>
          <w:b/>
          <w:sz w:val="24"/>
        </w:rPr>
        <w:t>)</w:t>
      </w:r>
      <w:r>
        <w:rPr>
          <w:rFonts w:eastAsia="仿宋" w:hAnsi="仿宋"/>
          <w:sz w:val="24"/>
        </w:rPr>
        <w:t>：</w:t>
      </w:r>
      <w:r w:rsidR="0039366C" w:rsidRPr="0039366C">
        <w:rPr>
          <w:rFonts w:eastAsia="仿宋" w:hAnsi="仿宋" w:hint="eastAsia"/>
          <w:bCs/>
          <w:sz w:val="24"/>
        </w:rPr>
        <w:t>郑州日成图书有限公司</w:t>
      </w:r>
      <w:r>
        <w:rPr>
          <w:rFonts w:eastAsia="仿宋" w:hAnsi="仿宋" w:hint="eastAsia"/>
          <w:sz w:val="24"/>
        </w:rPr>
        <w:t xml:space="preserve"> </w:t>
      </w:r>
    </w:p>
    <w:p w14:paraId="4829EAEC" w14:textId="030B7249" w:rsidR="008152D8" w:rsidRDefault="008152D8" w:rsidP="008152D8">
      <w:pPr>
        <w:snapToGrid w:val="0"/>
        <w:spacing w:line="312" w:lineRule="auto"/>
        <w:rPr>
          <w:rFonts w:eastAsia="仿宋"/>
          <w:sz w:val="24"/>
        </w:rPr>
      </w:pPr>
      <w:r>
        <w:rPr>
          <w:rFonts w:eastAsia="仿宋" w:hAnsi="仿宋"/>
          <w:b/>
          <w:sz w:val="24"/>
        </w:rPr>
        <w:t>法定代表人：</w:t>
      </w:r>
      <w:r w:rsidR="0039366C" w:rsidRPr="0039366C">
        <w:rPr>
          <w:rFonts w:eastAsia="仿宋" w:hAnsi="仿宋" w:hint="eastAsia"/>
          <w:bCs/>
          <w:sz w:val="24"/>
        </w:rPr>
        <w:t>梁艳丽</w:t>
      </w:r>
      <w:r>
        <w:rPr>
          <w:rFonts w:eastAsia="仿宋" w:hAnsi="仿宋" w:hint="eastAsia"/>
          <w:sz w:val="24"/>
        </w:rPr>
        <w:t xml:space="preserve"> </w:t>
      </w:r>
    </w:p>
    <w:p w14:paraId="0B262A97" w14:textId="4893D1D6" w:rsidR="008152D8" w:rsidRDefault="008152D8" w:rsidP="008152D8">
      <w:pPr>
        <w:snapToGrid w:val="0"/>
        <w:spacing w:line="312" w:lineRule="auto"/>
        <w:rPr>
          <w:rFonts w:eastAsia="仿宋"/>
          <w:sz w:val="24"/>
        </w:rPr>
      </w:pPr>
      <w:r>
        <w:rPr>
          <w:rFonts w:eastAsia="仿宋" w:hAnsi="仿宋"/>
          <w:b/>
          <w:sz w:val="24"/>
        </w:rPr>
        <w:t>联系人与联系电话：</w:t>
      </w:r>
      <w:r w:rsidR="0039366C" w:rsidRPr="0039366C">
        <w:rPr>
          <w:rFonts w:eastAsia="仿宋" w:hAnsi="仿宋" w:hint="eastAsia"/>
          <w:bCs/>
          <w:sz w:val="24"/>
        </w:rPr>
        <w:t>黄亚迪，</w:t>
      </w:r>
      <w:r w:rsidR="0039366C" w:rsidRPr="0039366C">
        <w:rPr>
          <w:rFonts w:eastAsia="仿宋" w:hAnsi="仿宋" w:hint="eastAsia"/>
          <w:bCs/>
          <w:sz w:val="24"/>
        </w:rPr>
        <w:t>18703625857</w:t>
      </w:r>
      <w:r>
        <w:rPr>
          <w:rFonts w:eastAsia="仿宋" w:hAnsi="仿宋" w:hint="eastAsia"/>
          <w:sz w:val="24"/>
        </w:rPr>
        <w:t xml:space="preserve"> </w:t>
      </w:r>
    </w:p>
    <w:p w14:paraId="523CA7F0" w14:textId="7F28C01B" w:rsidR="008152D8" w:rsidRPr="0039366C" w:rsidRDefault="008152D8" w:rsidP="008152D8">
      <w:pPr>
        <w:snapToGrid w:val="0"/>
        <w:spacing w:line="312" w:lineRule="auto"/>
        <w:rPr>
          <w:rFonts w:eastAsia="仿宋" w:hAnsi="仿宋"/>
          <w:b/>
          <w:sz w:val="24"/>
        </w:rPr>
      </w:pPr>
      <w:r>
        <w:rPr>
          <w:rFonts w:eastAsia="仿宋" w:hAnsi="仿宋"/>
          <w:b/>
          <w:sz w:val="24"/>
        </w:rPr>
        <w:t>地址：</w:t>
      </w:r>
      <w:r w:rsidR="0039366C" w:rsidRPr="0039366C">
        <w:rPr>
          <w:rFonts w:eastAsia="仿宋" w:hAnsi="仿宋" w:hint="eastAsia"/>
          <w:bCs/>
          <w:sz w:val="24"/>
        </w:rPr>
        <w:t>郑州市中原区嵩山南路</w:t>
      </w:r>
      <w:r w:rsidR="0039366C" w:rsidRPr="0039366C">
        <w:rPr>
          <w:rFonts w:eastAsia="仿宋" w:hAnsi="仿宋" w:hint="eastAsia"/>
          <w:bCs/>
          <w:sz w:val="24"/>
        </w:rPr>
        <w:t>150</w:t>
      </w:r>
      <w:r w:rsidR="0039366C" w:rsidRPr="0039366C">
        <w:rPr>
          <w:rFonts w:eastAsia="仿宋" w:hAnsi="仿宋" w:hint="eastAsia"/>
          <w:bCs/>
          <w:sz w:val="24"/>
        </w:rPr>
        <w:t>号</w:t>
      </w:r>
      <w:r w:rsidRPr="00526577">
        <w:rPr>
          <w:rFonts w:eastAsia="仿宋" w:hAnsi="仿宋" w:hint="eastAsia"/>
          <w:sz w:val="24"/>
        </w:rPr>
        <w:t xml:space="preserve"> </w:t>
      </w:r>
    </w:p>
    <w:p w14:paraId="7C038E28" w14:textId="77777777" w:rsidR="008152D8" w:rsidRDefault="008152D8" w:rsidP="008152D8">
      <w:pPr>
        <w:snapToGrid w:val="0"/>
        <w:spacing w:line="312" w:lineRule="auto"/>
        <w:rPr>
          <w:rFonts w:eastAsia="仿宋"/>
          <w:sz w:val="24"/>
        </w:rPr>
      </w:pPr>
    </w:p>
    <w:p w14:paraId="2F718AEB" w14:textId="77777777" w:rsidR="008152D8" w:rsidRPr="006427E1" w:rsidRDefault="008152D8" w:rsidP="00521200">
      <w:pPr>
        <w:snapToGrid w:val="0"/>
        <w:spacing w:line="500" w:lineRule="exact"/>
        <w:ind w:firstLineChars="200" w:firstLine="480"/>
        <w:rPr>
          <w:rFonts w:ascii="宋体" w:hAnsi="宋体" w:cs="宋体"/>
          <w:sz w:val="24"/>
        </w:rPr>
      </w:pPr>
      <w:r w:rsidRPr="006427E1">
        <w:rPr>
          <w:rFonts w:ascii="宋体" w:hAnsi="宋体" w:cs="宋体"/>
          <w:sz w:val="24"/>
        </w:rPr>
        <w:t>根据《中华人民共和国</w:t>
      </w:r>
      <w:r w:rsidRPr="006427E1">
        <w:rPr>
          <w:rFonts w:ascii="宋体" w:hAnsi="宋体" w:cs="宋体" w:hint="eastAsia"/>
          <w:sz w:val="24"/>
        </w:rPr>
        <w:t>民法典</w:t>
      </w:r>
      <w:r w:rsidRPr="006427E1">
        <w:rPr>
          <w:rFonts w:ascii="宋体" w:hAnsi="宋体" w:cs="宋体"/>
          <w:sz w:val="24"/>
        </w:rPr>
        <w:t>》等有关规定，本着诚实信用和公平原则，经友好协商，甲、乙双方达成如下协议：</w:t>
      </w:r>
    </w:p>
    <w:p w14:paraId="31EB32E9" w14:textId="5B0DE5ED" w:rsidR="008152D8" w:rsidRPr="006427E1" w:rsidRDefault="008152D8" w:rsidP="00521200">
      <w:pPr>
        <w:snapToGrid w:val="0"/>
        <w:spacing w:line="500" w:lineRule="exact"/>
        <w:ind w:firstLineChars="200" w:firstLine="482"/>
        <w:rPr>
          <w:rFonts w:ascii="宋体" w:hAnsi="宋体" w:cs="宋体"/>
          <w:b/>
          <w:bCs/>
          <w:sz w:val="24"/>
        </w:rPr>
      </w:pPr>
      <w:r w:rsidRPr="006427E1">
        <w:rPr>
          <w:rFonts w:ascii="宋体" w:hAnsi="宋体" w:cs="宋体"/>
          <w:b/>
          <w:bCs/>
          <w:sz w:val="24"/>
        </w:rPr>
        <w:t>一、图书订购总金额（实洋）：人民币</w:t>
      </w:r>
      <w:r w:rsidR="007836E6">
        <w:rPr>
          <w:rFonts w:ascii="宋体" w:hAnsi="宋体" w:cs="宋体" w:hint="eastAsia"/>
          <w:b/>
          <w:bCs/>
          <w:sz w:val="24"/>
          <w:u w:val="single"/>
        </w:rPr>
        <w:t>柒拾</w:t>
      </w:r>
      <w:r w:rsidRPr="00AB2FED">
        <w:rPr>
          <w:rFonts w:ascii="宋体" w:hAnsi="宋体" w:cs="宋体" w:hint="eastAsia"/>
          <w:b/>
          <w:bCs/>
          <w:sz w:val="24"/>
          <w:u w:val="single"/>
        </w:rPr>
        <w:t>万</w:t>
      </w:r>
      <w:r w:rsidRPr="00AB2FED">
        <w:rPr>
          <w:rFonts w:ascii="宋体" w:hAnsi="宋体" w:cs="宋体"/>
          <w:b/>
          <w:bCs/>
          <w:sz w:val="24"/>
          <w:u w:val="single"/>
        </w:rPr>
        <w:t>元</w:t>
      </w:r>
      <w:r w:rsidRPr="006427E1">
        <w:rPr>
          <w:rFonts w:ascii="宋体" w:hAnsi="宋体" w:cs="宋体"/>
          <w:b/>
          <w:bCs/>
          <w:sz w:val="24"/>
        </w:rPr>
        <w:t>（¥</w:t>
      </w:r>
      <w:r w:rsidR="001A303C" w:rsidRPr="00AB2FED">
        <w:rPr>
          <w:rFonts w:ascii="宋体" w:hAnsi="宋体" w:cs="宋体"/>
          <w:b/>
          <w:bCs/>
          <w:sz w:val="24"/>
          <w:u w:val="single"/>
        </w:rPr>
        <w:t xml:space="preserve"> </w:t>
      </w:r>
      <w:r w:rsidR="007836E6">
        <w:rPr>
          <w:rFonts w:ascii="宋体" w:hAnsi="宋体" w:cs="宋体"/>
          <w:b/>
          <w:bCs/>
          <w:sz w:val="24"/>
          <w:u w:val="single"/>
        </w:rPr>
        <w:t>70</w:t>
      </w:r>
      <w:r w:rsidRPr="00AB2FED">
        <w:rPr>
          <w:rFonts w:ascii="宋体" w:hAnsi="宋体" w:cs="宋体"/>
          <w:b/>
          <w:bCs/>
          <w:sz w:val="24"/>
          <w:u w:val="single"/>
        </w:rPr>
        <w:t>万元</w:t>
      </w:r>
      <w:r w:rsidRPr="006427E1">
        <w:rPr>
          <w:rFonts w:ascii="宋体" w:hAnsi="宋体" w:cs="宋体"/>
          <w:b/>
          <w:bCs/>
          <w:sz w:val="24"/>
        </w:rPr>
        <w:t>）。</w:t>
      </w:r>
    </w:p>
    <w:p w14:paraId="270CF0CF"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sz w:val="24"/>
        </w:rPr>
        <w:t>二、供方（乙方）的权利与义务</w:t>
      </w:r>
    </w:p>
    <w:p w14:paraId="367EF8B6" w14:textId="700D8FF8"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乙方应本着诚信服务的原则向购方提供所订购的图书，所选书目完全按甲方选择要求，乙方不得随意增减，数据要求、格式内容与预订图书书目数据一致，不得搭配甲方未订购的图书。甲方提供的书目订单，全部书单由乙方进行查重，不得出现重复（I</w:t>
      </w:r>
      <w:r w:rsidR="008152D8">
        <w:rPr>
          <w:rFonts w:ascii="宋体" w:hAnsi="宋体" w:cs="宋体"/>
          <w:sz w:val="24"/>
        </w:rPr>
        <w:t>SBN</w:t>
      </w:r>
      <w:r w:rsidR="008152D8">
        <w:rPr>
          <w:rFonts w:ascii="宋体" w:hAnsi="宋体" w:cs="宋体" w:hint="eastAsia"/>
          <w:sz w:val="24"/>
        </w:rPr>
        <w:t>相同为重复，除甲方特殊要求），并经甲方确定后订购。本合同订购图书为2</w:t>
      </w:r>
      <w:r w:rsidR="008152D8">
        <w:rPr>
          <w:rFonts w:ascii="宋体" w:hAnsi="宋体" w:cs="宋体"/>
          <w:sz w:val="24"/>
        </w:rPr>
        <w:t>025</w:t>
      </w:r>
      <w:r w:rsidR="008152D8">
        <w:rPr>
          <w:rFonts w:ascii="宋体" w:hAnsi="宋体" w:cs="宋体" w:hint="eastAsia"/>
          <w:sz w:val="24"/>
        </w:rPr>
        <w:t>年-</w:t>
      </w:r>
      <w:r w:rsidR="008152D8">
        <w:rPr>
          <w:rFonts w:ascii="宋体" w:hAnsi="宋体" w:cs="宋体"/>
          <w:sz w:val="24"/>
        </w:rPr>
        <w:t>2026</w:t>
      </w:r>
      <w:r w:rsidR="008152D8">
        <w:rPr>
          <w:rFonts w:ascii="宋体" w:hAnsi="宋体" w:cs="宋体" w:hint="eastAsia"/>
          <w:sz w:val="24"/>
        </w:rPr>
        <w:t>年国家正规出版社出版的图书（单独推荐图书书单除外），重点出版社图书所占比例不低于7</w:t>
      </w:r>
      <w:r w:rsidR="008152D8">
        <w:rPr>
          <w:rFonts w:ascii="宋体" w:hAnsi="宋体" w:cs="宋体"/>
          <w:sz w:val="24"/>
        </w:rPr>
        <w:t>0%</w:t>
      </w:r>
      <w:r w:rsidR="008152D8">
        <w:rPr>
          <w:rFonts w:ascii="宋体" w:hAnsi="宋体" w:cs="宋体" w:hint="eastAsia"/>
          <w:sz w:val="24"/>
        </w:rPr>
        <w:t>。</w:t>
      </w:r>
    </w:p>
    <w:p w14:paraId="40182AD8" w14:textId="65A4A2D2"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乙方保证所供图书的质量，所供的图书必须是由国家正规出版社出版，不得提供盗版、缺页、污损、印刷模糊、装订不合格等不符合要求的图书。不得提供违反我国意识形态以及社会主义核心价值观的图书资料。如果提供盗版图书，</w:t>
      </w:r>
      <w:r w:rsidR="008152D8">
        <w:rPr>
          <w:rFonts w:ascii="宋体" w:hAnsi="宋体" w:cs="宋体" w:hint="eastAsia"/>
          <w:sz w:val="24"/>
        </w:rPr>
        <w:lastRenderedPageBreak/>
        <w:t>甲方有权拒付本次合同金额的全部货款。</w:t>
      </w:r>
    </w:p>
    <w:p w14:paraId="7A307A4E" w14:textId="36EF246E"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3.</w:t>
      </w:r>
      <w:r w:rsidR="008152D8">
        <w:rPr>
          <w:rFonts w:ascii="宋体" w:hAnsi="宋体" w:cs="宋体" w:hint="eastAsia"/>
          <w:sz w:val="24"/>
        </w:rPr>
        <w:t>乙方应按期向甲方提供最新的书目预订数据（含纸质书本式目录和电子数据目录MARC格式或EXCEL格式）等，并按甲方要求提供最新的指定出版社书目和其他相关书目。上述各书目由乙方送至甲方所在地，如若邮寄，费用有乙方承担。乙方为甲方免费提供网上查询、网上在线电子书目订单及数据下载的网络使用权的帐号和密码。</w:t>
      </w:r>
    </w:p>
    <w:p w14:paraId="30D0FA5F" w14:textId="2C375176"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4.</w:t>
      </w:r>
      <w:r w:rsidR="008152D8">
        <w:rPr>
          <w:rFonts w:ascii="宋体" w:hAnsi="宋体" w:cs="宋体" w:hint="eastAsia"/>
          <w:sz w:val="24"/>
        </w:rPr>
        <w:t>乙方应为甲方提供订购图书数据库，按时将甲方所选订的书目订单取走，积极组织、采购；按时向甲方提供甲方所需的图书，并向甲方反馈未订到图书种类、原由等信息；对于复本量不足或规格不符，乙方应及时与甲方沟通，以确定是否更改复本量；对于甲方所订无法提供ISBN号的少量推荐图书，乙方能根据甲方所提供书名等信息进行查询并给予订购。</w:t>
      </w:r>
    </w:p>
    <w:p w14:paraId="5C21E80D" w14:textId="28E34F8C"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5.</w:t>
      </w:r>
      <w:r w:rsidR="008152D8">
        <w:rPr>
          <w:rFonts w:ascii="宋体" w:hAnsi="宋体" w:cs="宋体" w:hint="eastAsia"/>
          <w:sz w:val="24"/>
        </w:rPr>
        <w:t>乙方应满足甲方提出的到多个指定出版社及其它方式现场采购图书的要求，乙方应负责联系现采有关事宜，并派采购人员协同甲方采购人员赴外地现场采购，本标段现采次数至少2次，特殊情况双方协商。</w:t>
      </w:r>
    </w:p>
    <w:p w14:paraId="1BD016E3" w14:textId="78422F8B"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6.</w:t>
      </w:r>
      <w:r w:rsidR="008152D8">
        <w:rPr>
          <w:rFonts w:ascii="宋体" w:hAnsi="宋体" w:cs="宋体" w:hint="eastAsia"/>
          <w:sz w:val="24"/>
        </w:rPr>
        <w:t>乙方保证订单图书到书率达到95%以上，现采图书到书率达到1</w:t>
      </w:r>
      <w:r w:rsidR="008152D8">
        <w:rPr>
          <w:rFonts w:ascii="宋体" w:hAnsi="宋体" w:cs="宋体"/>
          <w:sz w:val="24"/>
        </w:rPr>
        <w:t>00%</w:t>
      </w:r>
      <w:r w:rsidR="008152D8">
        <w:rPr>
          <w:rFonts w:ascii="宋体" w:hAnsi="宋体" w:cs="宋体" w:hint="eastAsia"/>
          <w:sz w:val="24"/>
        </w:rPr>
        <w:t>（到书率=已到达采购人指定地点并加工好的采购人指定订单的图书总码洋/采购人指定的总订单的图书总码洋×100%）。乙方保证在甲方交付图书订单之日起，</w:t>
      </w:r>
      <w:r w:rsidR="008152D8">
        <w:rPr>
          <w:rFonts w:ascii="宋体" w:hAnsi="宋体" w:cs="宋体"/>
          <w:sz w:val="24"/>
        </w:rPr>
        <w:t>20</w:t>
      </w:r>
      <w:r w:rsidR="008152D8">
        <w:rPr>
          <w:rFonts w:ascii="宋体" w:hAnsi="宋体" w:cs="宋体" w:hint="eastAsia"/>
          <w:sz w:val="24"/>
        </w:rPr>
        <w:t>日内向甲方提供足额码洋图书。未订到图书应注明原因，并及时反馈未订到图书电子版清单（格式要求同上清单，并逐条注明未购到原因）对于出版社无货（需提供出版社无书证明）的图书以及推荐图书不计入到货率统计范围，对于各个分包采购的交叉学科图书，总码洋不得超过该分包图书总码洋的5‰。</w:t>
      </w:r>
    </w:p>
    <w:p w14:paraId="190AC5FA" w14:textId="15FE8BBC"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7.</w:t>
      </w:r>
      <w:r w:rsidR="008152D8">
        <w:rPr>
          <w:rFonts w:ascii="宋体" w:hAnsi="宋体" w:cs="宋体" w:hint="eastAsia"/>
          <w:sz w:val="24"/>
        </w:rPr>
        <w:t>乙方将图书按照甲方提出的要求分类包装。随书提供与货物数量、品种、价格相符的该批图书总清单和分包清单（含批号、包号、条码号、ISBN号、题名、复本册数、码洋单价、实洋单价及合计册数、码洋总金额、实洋总金额、页码等）。每批到书的各包一律标注“年号—批号—包号”，并按甲方采编人员要求排放。图书发出时必须配送每种图书完整的MARC编目数据（须采用CALIS格式，同时应与批次号对应），如发现缺少应及时补发。</w:t>
      </w:r>
    </w:p>
    <w:p w14:paraId="4D59D48C" w14:textId="51776991"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lastRenderedPageBreak/>
        <w:t>8.</w:t>
      </w:r>
      <w:r w:rsidR="008152D8">
        <w:rPr>
          <w:rFonts w:ascii="宋体" w:hAnsi="宋体" w:cs="宋体" w:hint="eastAsia"/>
          <w:sz w:val="24"/>
        </w:rPr>
        <w:t>乙方送书时应事先与甲方取得联系，约定送书时间（工作日的工作时间），按甲方要求将图书送达指定地点（第二图书馆采编部屋内）并免费卸货搬运，摆放指定地点。随书附图书清单3份、电子清单1份。甲方收到图书后，按标准件数给乙方出具收单。图书运送费用由乙方承担。如不按要求送书，甲方可拒收图书。验收图书过程中的图书与帐目一律由乙方和甲方清点，账目清晰准确无误后打印总括帐，然后交付采购人进行登帐。</w:t>
      </w:r>
    </w:p>
    <w:p w14:paraId="0A3BD8B4" w14:textId="6729BAD2"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9.</w:t>
      </w:r>
      <w:r w:rsidR="008152D8">
        <w:rPr>
          <w:rFonts w:ascii="宋体" w:hAnsi="宋体" w:cs="宋体" w:hint="eastAsia"/>
          <w:sz w:val="24"/>
        </w:rPr>
        <w:t>乙方按照河南理工大学图书馆的图书分类、编目规则对所供图书分类、编目、加工。编目数据依据CALIS标准著录，分类依据最新版《中国图书馆分类法》，书次号为著者号，依据最新《通用汉语著者号码表》 ，图书分类主题标引遵照《中国主题词表》进行。图书分类标引符合甲方图书馆分类标引，图书编目数据符合C</w:t>
      </w:r>
      <w:r w:rsidR="008152D8">
        <w:rPr>
          <w:rFonts w:ascii="宋体" w:hAnsi="宋体" w:cs="宋体"/>
          <w:sz w:val="24"/>
        </w:rPr>
        <w:t>ALIS</w:t>
      </w:r>
      <w:r w:rsidR="008152D8">
        <w:rPr>
          <w:rFonts w:ascii="宋体" w:hAnsi="宋体" w:cs="宋体" w:hint="eastAsia"/>
          <w:sz w:val="24"/>
        </w:rPr>
        <w:t>高校联机合作编目及机读目录标准，图书特征表述完全，字段著录完整。编目数据经甲方图书馆编目人员审核后才能打印粘贴书标。数据不符合要求，甲方有权退回，发生所有费用由乙方承担。</w:t>
      </w:r>
    </w:p>
    <w:p w14:paraId="34F51CB3" w14:textId="1072AEC7" w:rsidR="008152D8" w:rsidRDefault="00521200" w:rsidP="00521200">
      <w:pPr>
        <w:snapToGrid w:val="0"/>
        <w:spacing w:line="500" w:lineRule="exact"/>
        <w:ind w:firstLineChars="200" w:firstLine="480"/>
        <w:rPr>
          <w:rFonts w:ascii="宋体" w:hAnsi="宋体" w:cs="宋体"/>
          <w:sz w:val="24"/>
        </w:rPr>
      </w:pPr>
      <w:r>
        <w:rPr>
          <w:rFonts w:ascii="宋体" w:hAnsi="宋体" w:cs="宋体"/>
          <w:sz w:val="24"/>
        </w:rPr>
        <w:t>10.</w:t>
      </w:r>
      <w:r w:rsidR="008152D8">
        <w:rPr>
          <w:rFonts w:ascii="宋体" w:hAnsi="宋体" w:cs="宋体" w:hint="eastAsia"/>
          <w:sz w:val="24"/>
        </w:rPr>
        <w:t>乙方应按招标要求免费为图书馆做好图书的全加工工作，直至图书上架等一系列的本地化伴随服务（具体加工质量要求严格按照附件执行）。包括分类、编目、粘贴条形码、粘贴书标、粘贴可充消磁条（标准为双面胶、钴基16cm可充消磁条）、粘贴超高频电子标签及数据的读取定位、覆膜、盖馆藏章、编目数据维护、分库典藏、定位上架等。根据图书馆要求保证加工质量。若图书到馆后发现不合要求（包括图书种类、编目、加工等），甲方有权退回重新加工或更换新书，发生所有费用由乙方承担。</w:t>
      </w:r>
    </w:p>
    <w:p w14:paraId="3A5AD86B" w14:textId="60830B00"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11.</w:t>
      </w:r>
      <w:r w:rsidR="008152D8">
        <w:rPr>
          <w:rFonts w:ascii="宋体" w:hAnsi="宋体" w:cs="宋体" w:hint="eastAsia"/>
          <w:sz w:val="24"/>
        </w:rPr>
        <w:t>甲方所购图书出现以下情况之一者，甲方可以退货，乙方不得以任何理由拒绝，并由此造成的损失由乙方承担。</w:t>
      </w:r>
      <w:r w:rsidR="008152D8">
        <w:rPr>
          <w:rFonts w:ascii="宋体" w:hAnsi="宋体" w:cs="宋体"/>
          <w:sz w:val="24"/>
        </w:rPr>
        <w:t>（1）页码少于120 页的图书。（2）开本小于小 32 开的图书。（3）</w:t>
      </w:r>
      <w:r w:rsidR="008152D8">
        <w:rPr>
          <w:rFonts w:ascii="宋体" w:hAnsi="宋体" w:cs="宋体" w:hint="eastAsia"/>
          <w:sz w:val="24"/>
        </w:rPr>
        <w:t>与甲方订单不符的图书</w:t>
      </w:r>
      <w:r w:rsidR="008152D8">
        <w:rPr>
          <w:rFonts w:ascii="宋体" w:hAnsi="宋体" w:cs="宋体"/>
          <w:sz w:val="24"/>
        </w:rPr>
        <w:t>。（4）书脊非正常，无法正常粘贴书标的图书。（5）凡所报订购书单中有单价高于150元或套价高于250元的图书，需再与甲方采访人员联系，取得进一步确认后，方可确定订购，否则作退书处理。（6）</w:t>
      </w:r>
      <w:r w:rsidR="008152D8">
        <w:rPr>
          <w:rFonts w:ascii="宋体" w:hAnsi="宋体" w:cs="宋体" w:hint="eastAsia"/>
          <w:sz w:val="24"/>
        </w:rPr>
        <w:t>因图书信息不明确或错误等原因而导致的甲方误订购图书</w:t>
      </w:r>
      <w:r w:rsidR="008152D8">
        <w:rPr>
          <w:rFonts w:ascii="宋体" w:hAnsi="宋体" w:cs="宋体"/>
          <w:sz w:val="24"/>
        </w:rPr>
        <w:t>。（7）乙方出现的重复订购图书直接作为赠送甲方图书不予结账。（8）</w:t>
      </w:r>
      <w:r w:rsidR="008152D8">
        <w:rPr>
          <w:rFonts w:ascii="宋体" w:hAnsi="宋体" w:cs="宋体" w:hint="eastAsia"/>
          <w:sz w:val="24"/>
        </w:rPr>
        <w:t>儿童、</w:t>
      </w:r>
      <w:r w:rsidR="008152D8">
        <w:rPr>
          <w:rFonts w:ascii="宋体" w:hAnsi="宋体" w:cs="宋体"/>
          <w:sz w:val="24"/>
        </w:rPr>
        <w:t>高职高专及</w:t>
      </w:r>
      <w:r w:rsidR="008152D8">
        <w:rPr>
          <w:rFonts w:ascii="宋体" w:hAnsi="宋体" w:cs="宋体"/>
          <w:sz w:val="24"/>
        </w:rPr>
        <w:lastRenderedPageBreak/>
        <w:t>其以下教材、</w:t>
      </w:r>
      <w:r w:rsidR="008152D8">
        <w:rPr>
          <w:rFonts w:ascii="宋体" w:hAnsi="宋体" w:cs="宋体" w:hint="eastAsia"/>
          <w:sz w:val="24"/>
        </w:rPr>
        <w:t>习题、</w:t>
      </w:r>
      <w:r w:rsidR="008152D8">
        <w:rPr>
          <w:rFonts w:ascii="宋体" w:hAnsi="宋体" w:cs="宋体"/>
          <w:sz w:val="24"/>
        </w:rPr>
        <w:t>远程教育、成人教育图书</w:t>
      </w:r>
      <w:r w:rsidR="008152D8">
        <w:rPr>
          <w:rFonts w:ascii="宋体" w:hAnsi="宋体" w:cs="宋体" w:hint="eastAsia"/>
          <w:sz w:val="24"/>
        </w:rPr>
        <w:t>等不符合甲方要求的图书</w:t>
      </w:r>
      <w:r w:rsidR="008152D8">
        <w:rPr>
          <w:rFonts w:ascii="宋体" w:hAnsi="宋体" w:cs="宋体"/>
          <w:sz w:val="24"/>
        </w:rPr>
        <w:t>。</w:t>
      </w:r>
      <w:r w:rsidR="008152D8">
        <w:rPr>
          <w:rFonts w:ascii="宋体" w:hAnsi="宋体" w:cs="宋体" w:hint="eastAsia"/>
          <w:sz w:val="24"/>
        </w:rPr>
        <w:t>(</w:t>
      </w:r>
      <w:r w:rsidR="008152D8">
        <w:rPr>
          <w:rFonts w:ascii="宋体" w:hAnsi="宋体" w:cs="宋体"/>
          <w:sz w:val="24"/>
        </w:rPr>
        <w:t>9)</w:t>
      </w:r>
      <w:r w:rsidR="008152D8">
        <w:rPr>
          <w:rFonts w:ascii="宋体" w:hAnsi="宋体" w:cs="宋体" w:hint="eastAsia"/>
          <w:sz w:val="24"/>
        </w:rPr>
        <w:t>污损、残缺、倒装、印刷装订问题等质量不合格的图书。</w:t>
      </w:r>
    </w:p>
    <w:p w14:paraId="4A2D4F19" w14:textId="3049C89E"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12.</w:t>
      </w:r>
      <w:r w:rsidR="008152D8">
        <w:rPr>
          <w:rFonts w:ascii="宋体" w:hAnsi="宋体" w:cs="宋体" w:hint="eastAsia"/>
          <w:sz w:val="24"/>
        </w:rPr>
        <w:t>乙方编目加工人员必须为专业人员，并保持人员稳定，不得随意换人，否则视为违反合同，并扣除本合同总价款的5个百分点或终止本合同。</w:t>
      </w:r>
    </w:p>
    <w:p w14:paraId="47403DD6" w14:textId="79C502BA"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13.</w:t>
      </w:r>
      <w:r w:rsidR="008152D8">
        <w:rPr>
          <w:rFonts w:ascii="宋体" w:hAnsi="宋体" w:cs="宋体" w:hint="eastAsia"/>
          <w:sz w:val="24"/>
        </w:rPr>
        <w:t>图书加工所用耗材和设备全部按甲方要求由乙方承担，并将本合同期内R</w:t>
      </w:r>
      <w:r w:rsidR="008152D8">
        <w:rPr>
          <w:rFonts w:ascii="宋体" w:hAnsi="宋体" w:cs="宋体"/>
          <w:sz w:val="24"/>
        </w:rPr>
        <w:t>FID</w:t>
      </w:r>
      <w:r w:rsidR="008152D8">
        <w:rPr>
          <w:rFonts w:ascii="宋体" w:hAnsi="宋体" w:cs="宋体" w:hint="eastAsia"/>
          <w:sz w:val="24"/>
        </w:rPr>
        <w:t>芯片的采购发票复印件交由甲方保存以便售后。</w:t>
      </w:r>
    </w:p>
    <w:p w14:paraId="069106B9"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三、购方（甲方）的权利与义务</w:t>
      </w:r>
    </w:p>
    <w:p w14:paraId="04BBA1BB" w14:textId="702FE32F"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甲方向乙方所提供的图书订单，应清楚列出书名、出版社、作者、定价。</w:t>
      </w:r>
    </w:p>
    <w:p w14:paraId="2D383117" w14:textId="1EB05ADE"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甲方有权要求乙方随时派人到甲方指定的场所进行图书加工。图书到货经过查重、验收、编目、分类、加工、典藏、上架定位无误，并经最终验收合格后，及时向乙方支付应付书款。</w:t>
      </w:r>
    </w:p>
    <w:p w14:paraId="5FC014FF" w14:textId="1CFE008C"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w:t>
      </w:r>
      <w:r w:rsidR="008152D8">
        <w:rPr>
          <w:rFonts w:ascii="宋体" w:hAnsi="宋体" w:cs="宋体" w:hint="eastAsia"/>
          <w:sz w:val="24"/>
        </w:rPr>
        <w:t>甲方有权拒收未订购的图书及盗版、缺页、污损、印刷模糊、装订不合格等不符合要求的图书；对磁条、超高频电子标签及数据的读取定位、覆膜、条码、书标盖章等加工不合格的图书，甲方也有权拒收。有违反我国意识形态以及社会主义核心价值观的图书，甲方也有权拒收。并保留追究乙方相关责任的权利。</w:t>
      </w:r>
    </w:p>
    <w:p w14:paraId="66F26C13" w14:textId="39E3C8BC"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4.</w:t>
      </w:r>
      <w:r w:rsidR="008152D8">
        <w:rPr>
          <w:rFonts w:ascii="宋体" w:hAnsi="宋体" w:cs="宋体" w:hint="eastAsia"/>
          <w:sz w:val="24"/>
        </w:rPr>
        <w:t>凡是甲方所订图书，到货后甲方一般不得拒收，如遇不合乎甲方要求的图书和复本书甲方有权拒收。其他特殊情况双方协商解决。</w:t>
      </w:r>
    </w:p>
    <w:p w14:paraId="7D291540" w14:textId="6B630DBC"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5.</w:t>
      </w:r>
      <w:r w:rsidR="008152D8">
        <w:rPr>
          <w:rFonts w:ascii="宋体" w:hAnsi="宋体" w:cs="宋体" w:hint="eastAsia"/>
          <w:sz w:val="24"/>
        </w:rPr>
        <w:t>合同有效期内，在乙方所提供的各种书目单在学科、品种、数量上符合甲方馆藏要求的条件下，甲方应及时进行圈选并制单，乙方派代表直接上门收取或由甲方通过合适的方式报与乙方。</w:t>
      </w:r>
    </w:p>
    <w:p w14:paraId="2C213E39" w14:textId="38862329" w:rsidR="008152D8" w:rsidRDefault="00A60347" w:rsidP="00521200">
      <w:pPr>
        <w:snapToGrid w:val="0"/>
        <w:spacing w:line="500" w:lineRule="exact"/>
        <w:ind w:firstLineChars="200" w:firstLine="480"/>
        <w:rPr>
          <w:rFonts w:ascii="宋体" w:hAnsi="宋体" w:cs="宋体"/>
          <w:sz w:val="24"/>
        </w:rPr>
      </w:pPr>
      <w:r>
        <w:rPr>
          <w:rFonts w:ascii="宋体" w:hAnsi="宋体" w:cs="宋体"/>
          <w:sz w:val="24"/>
        </w:rPr>
        <w:t>6.</w:t>
      </w:r>
      <w:r w:rsidR="008152D8">
        <w:rPr>
          <w:rFonts w:ascii="宋体" w:hAnsi="宋体" w:cs="宋体" w:hint="eastAsia"/>
          <w:sz w:val="24"/>
        </w:rPr>
        <w:t>甲方通过网络所订图书，与所提供的纸质订单具有等同效力，乙方不得以任何形式拒收，应积极采购，并在供货时标明该批图书的网络订单，以备查询。</w:t>
      </w:r>
    </w:p>
    <w:p w14:paraId="125CE1DC" w14:textId="77777777" w:rsidR="008152D8" w:rsidRDefault="008152D8" w:rsidP="00521200">
      <w:pPr>
        <w:tabs>
          <w:tab w:val="left" w:pos="855"/>
          <w:tab w:val="left" w:pos="945"/>
        </w:tabs>
        <w:snapToGrid w:val="0"/>
        <w:spacing w:line="500" w:lineRule="exact"/>
        <w:ind w:firstLineChars="200" w:firstLine="482"/>
        <w:rPr>
          <w:rFonts w:ascii="宋体" w:hAnsi="宋体" w:cs="宋体"/>
          <w:b/>
          <w:sz w:val="24"/>
        </w:rPr>
      </w:pPr>
      <w:r>
        <w:rPr>
          <w:rFonts w:ascii="宋体" w:hAnsi="宋体" w:cs="宋体" w:hint="eastAsia"/>
          <w:b/>
          <w:sz w:val="24"/>
        </w:rPr>
        <w:t>四、验收与付款</w:t>
      </w:r>
    </w:p>
    <w:p w14:paraId="10515D89" w14:textId="73876E8B" w:rsidR="008152D8" w:rsidRPr="0073391B" w:rsidRDefault="008152D8" w:rsidP="00521200">
      <w:pPr>
        <w:snapToGrid w:val="0"/>
        <w:spacing w:line="500" w:lineRule="exact"/>
        <w:ind w:firstLineChars="200" w:firstLine="482"/>
        <w:rPr>
          <w:rFonts w:ascii="宋体" w:hAnsi="宋体" w:cs="宋体"/>
          <w:b/>
          <w:bCs/>
          <w:sz w:val="24"/>
        </w:rPr>
      </w:pPr>
      <w:r w:rsidRPr="0073391B">
        <w:rPr>
          <w:rFonts w:ascii="宋体" w:hAnsi="宋体" w:cs="宋体" w:hint="eastAsia"/>
          <w:b/>
          <w:bCs/>
          <w:sz w:val="24"/>
        </w:rPr>
        <w:t>甲方按照合同中对乙方所供图书及加工、编目、典藏、上架定位等方面的要求进行一致性检查和验收</w:t>
      </w:r>
      <w:bookmarkStart w:id="1" w:name="OLE_LINK1"/>
      <w:bookmarkStart w:id="2" w:name="OLE_LINK2"/>
      <w:r w:rsidRPr="0073391B">
        <w:rPr>
          <w:rFonts w:ascii="宋体" w:hAnsi="宋体" w:cs="宋体" w:hint="eastAsia"/>
          <w:b/>
          <w:bCs/>
          <w:sz w:val="24"/>
        </w:rPr>
        <w:t>，验收合格后甲方按</w:t>
      </w:r>
      <w:r w:rsidRPr="0073391B">
        <w:rPr>
          <w:rFonts w:ascii="宋体" w:hAnsi="宋体" w:cs="宋体"/>
          <w:b/>
          <w:bCs/>
          <w:sz w:val="24"/>
        </w:rPr>
        <w:t>图书订购总金额（实洋）：</w:t>
      </w:r>
      <w:r w:rsidRPr="0039366C">
        <w:rPr>
          <w:rFonts w:ascii="宋体" w:hAnsi="宋体" w:cs="宋体"/>
          <w:b/>
          <w:bCs/>
          <w:sz w:val="24"/>
        </w:rPr>
        <w:t>人民币</w:t>
      </w:r>
      <w:r w:rsidR="000103FC" w:rsidRPr="0039366C">
        <w:rPr>
          <w:rFonts w:ascii="宋体" w:hAnsi="宋体" w:cs="宋体" w:hint="eastAsia"/>
          <w:b/>
          <w:bCs/>
          <w:sz w:val="24"/>
          <w:u w:val="single"/>
        </w:rPr>
        <w:t>柒拾</w:t>
      </w:r>
      <w:r w:rsidRPr="0039366C">
        <w:rPr>
          <w:rFonts w:ascii="宋体" w:hAnsi="宋体" w:cs="宋体" w:hint="eastAsia"/>
          <w:b/>
          <w:bCs/>
          <w:sz w:val="24"/>
          <w:u w:val="single"/>
        </w:rPr>
        <w:t>万</w:t>
      </w:r>
      <w:r w:rsidRPr="0039366C">
        <w:rPr>
          <w:rFonts w:ascii="宋体" w:hAnsi="宋体" w:cs="宋体"/>
          <w:b/>
          <w:bCs/>
          <w:sz w:val="24"/>
          <w:u w:val="single"/>
        </w:rPr>
        <w:t>元</w:t>
      </w:r>
      <w:r w:rsidRPr="0039366C">
        <w:rPr>
          <w:rFonts w:ascii="宋体" w:hAnsi="宋体" w:cs="宋体"/>
          <w:b/>
          <w:bCs/>
          <w:sz w:val="24"/>
        </w:rPr>
        <w:t xml:space="preserve">（¥ </w:t>
      </w:r>
      <w:r w:rsidR="000103FC" w:rsidRPr="0039366C">
        <w:rPr>
          <w:rFonts w:ascii="宋体" w:hAnsi="宋体" w:cs="宋体"/>
          <w:b/>
          <w:bCs/>
          <w:sz w:val="24"/>
          <w:u w:val="single"/>
        </w:rPr>
        <w:t>70</w:t>
      </w:r>
      <w:r w:rsidRPr="0039366C">
        <w:rPr>
          <w:rFonts w:ascii="宋体" w:hAnsi="宋体" w:cs="宋体"/>
          <w:b/>
          <w:bCs/>
          <w:sz w:val="24"/>
          <w:u w:val="single"/>
        </w:rPr>
        <w:t>万元</w:t>
      </w:r>
      <w:r w:rsidRPr="0039366C">
        <w:rPr>
          <w:rFonts w:ascii="宋体" w:hAnsi="宋体" w:cs="宋体"/>
          <w:b/>
          <w:bCs/>
          <w:sz w:val="24"/>
        </w:rPr>
        <w:t>）</w:t>
      </w:r>
      <w:r w:rsidRPr="0039366C">
        <w:rPr>
          <w:rFonts w:ascii="宋体" w:hAnsi="宋体" w:cs="宋体" w:hint="eastAsia"/>
          <w:b/>
          <w:bCs/>
          <w:sz w:val="24"/>
        </w:rPr>
        <w:t>(即</w:t>
      </w:r>
      <w:r w:rsidRPr="0073391B">
        <w:rPr>
          <w:rFonts w:ascii="宋体" w:hAnsi="宋体" w:cs="宋体" w:hint="eastAsia"/>
          <w:b/>
          <w:bCs/>
          <w:sz w:val="24"/>
        </w:rPr>
        <w:t>图书码洋的</w:t>
      </w:r>
      <w:r w:rsidR="000103FC" w:rsidRPr="0039366C">
        <w:rPr>
          <w:rFonts w:ascii="宋体" w:hAnsi="宋体" w:cs="宋体" w:hint="eastAsia"/>
          <w:b/>
          <w:bCs/>
          <w:sz w:val="24"/>
          <w:u w:val="single"/>
        </w:rPr>
        <w:t xml:space="preserve"> </w:t>
      </w:r>
      <w:r w:rsidR="0073391B" w:rsidRPr="0039366C">
        <w:rPr>
          <w:rFonts w:ascii="宋体" w:hAnsi="宋体" w:cs="宋体"/>
          <w:b/>
          <w:bCs/>
          <w:sz w:val="24"/>
          <w:u w:val="single"/>
        </w:rPr>
        <w:t>5</w:t>
      </w:r>
      <w:r w:rsidR="000103FC" w:rsidRPr="0039366C">
        <w:rPr>
          <w:rFonts w:ascii="宋体" w:hAnsi="宋体" w:cs="宋体"/>
          <w:b/>
          <w:bCs/>
          <w:sz w:val="24"/>
          <w:u w:val="single"/>
        </w:rPr>
        <w:t>0</w:t>
      </w:r>
      <w:r w:rsidRPr="0039366C">
        <w:rPr>
          <w:rFonts w:ascii="宋体" w:hAnsi="宋体" w:cs="宋体" w:hint="eastAsia"/>
          <w:b/>
          <w:bCs/>
          <w:sz w:val="24"/>
          <w:u w:val="single"/>
        </w:rPr>
        <w:t>%</w:t>
      </w:r>
      <w:r w:rsidR="000103FC" w:rsidRPr="0039366C">
        <w:rPr>
          <w:rFonts w:ascii="宋体" w:hAnsi="宋体" w:cs="宋体"/>
          <w:b/>
          <w:bCs/>
          <w:sz w:val="24"/>
          <w:u w:val="single"/>
        </w:rPr>
        <w:t xml:space="preserve"> </w:t>
      </w:r>
      <w:r w:rsidRPr="0073391B">
        <w:rPr>
          <w:rFonts w:ascii="宋体" w:hAnsi="宋体" w:cs="宋体"/>
          <w:b/>
          <w:bCs/>
          <w:sz w:val="24"/>
        </w:rPr>
        <w:t>)</w:t>
      </w:r>
      <w:r w:rsidRPr="0073391B">
        <w:rPr>
          <w:rFonts w:ascii="宋体" w:hAnsi="宋体" w:cs="宋体" w:hint="eastAsia"/>
          <w:b/>
          <w:bCs/>
          <w:sz w:val="24"/>
        </w:rPr>
        <w:t>与乙方结算</w:t>
      </w:r>
      <w:bookmarkEnd w:id="1"/>
      <w:bookmarkEnd w:id="2"/>
      <w:r w:rsidRPr="0073391B">
        <w:rPr>
          <w:rFonts w:ascii="宋体" w:hAnsi="宋体" w:cs="宋体" w:hint="eastAsia"/>
          <w:b/>
          <w:bCs/>
          <w:sz w:val="24"/>
        </w:rPr>
        <w:t>。</w:t>
      </w:r>
    </w:p>
    <w:p w14:paraId="1C7E157B" w14:textId="77777777" w:rsidR="008152D8" w:rsidRDefault="008152D8" w:rsidP="00521200">
      <w:pPr>
        <w:tabs>
          <w:tab w:val="left" w:pos="855"/>
          <w:tab w:val="left" w:pos="945"/>
        </w:tabs>
        <w:snapToGrid w:val="0"/>
        <w:spacing w:line="500" w:lineRule="exact"/>
        <w:ind w:firstLineChars="200" w:firstLine="482"/>
        <w:rPr>
          <w:rFonts w:ascii="宋体" w:hAnsi="宋体" w:cs="宋体"/>
          <w:b/>
          <w:sz w:val="24"/>
        </w:rPr>
      </w:pPr>
      <w:r>
        <w:rPr>
          <w:rFonts w:ascii="宋体" w:hAnsi="宋体" w:cs="宋体" w:hint="eastAsia"/>
          <w:b/>
          <w:sz w:val="24"/>
        </w:rPr>
        <w:t>五、违约责任</w:t>
      </w:r>
    </w:p>
    <w:p w14:paraId="2C0AD8D1" w14:textId="6F9CBD2D"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lastRenderedPageBreak/>
        <w:t>1.</w:t>
      </w:r>
      <w:r w:rsidR="008152D8">
        <w:rPr>
          <w:rFonts w:ascii="宋体" w:hAnsi="宋体" w:cs="宋体" w:hint="eastAsia"/>
          <w:sz w:val="24"/>
        </w:rPr>
        <w:t>乙方所供图书不符合合同规定，甲方有权拒收。乙方应负责更换并承担因此而产生的费用。更换图书超过30日交货的，甲方有权退货，并要求赔偿。</w:t>
      </w:r>
    </w:p>
    <w:p w14:paraId="372C8831" w14:textId="2A18FE18"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乙方不能按合同要求交付图书，应向甲方赔偿本合同金额5%的违约金。</w:t>
      </w:r>
    </w:p>
    <w:p w14:paraId="42719778" w14:textId="4082DA88"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w:t>
      </w:r>
      <w:r w:rsidR="008152D8">
        <w:rPr>
          <w:rFonts w:ascii="宋体" w:hAnsi="宋体" w:cs="宋体" w:hint="eastAsia"/>
          <w:sz w:val="24"/>
        </w:rPr>
        <w:t>乙方没能交付甲方所提供书单中的某些图书，若甲方通过其他渠道购买到，乙方应承担因此而产生的费用。</w:t>
      </w:r>
    </w:p>
    <w:p w14:paraId="1ACC9E01" w14:textId="11770CBC"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4.</w:t>
      </w:r>
      <w:r w:rsidR="008152D8">
        <w:rPr>
          <w:rFonts w:ascii="宋体" w:hAnsi="宋体" w:cs="宋体" w:hint="eastAsia"/>
          <w:sz w:val="24"/>
        </w:rPr>
        <w:t>在甲方交付图书订单之日起</w:t>
      </w:r>
      <w:r w:rsidR="008152D8">
        <w:rPr>
          <w:rFonts w:ascii="宋体" w:hAnsi="宋体" w:cs="宋体"/>
          <w:sz w:val="24"/>
        </w:rPr>
        <w:t>20</w:t>
      </w:r>
      <w:r w:rsidR="008152D8">
        <w:rPr>
          <w:rFonts w:ascii="宋体" w:hAnsi="宋体" w:cs="宋体" w:hint="eastAsia"/>
          <w:sz w:val="24"/>
        </w:rPr>
        <w:t>日内，乙方未能交付足额码洋图书，并逾期1</w:t>
      </w:r>
      <w:r w:rsidR="008152D8">
        <w:rPr>
          <w:rFonts w:ascii="宋体" w:hAnsi="宋体" w:cs="宋体"/>
          <w:sz w:val="24"/>
        </w:rPr>
        <w:t>0</w:t>
      </w:r>
      <w:r w:rsidR="008152D8">
        <w:rPr>
          <w:rFonts w:ascii="宋体" w:hAnsi="宋体" w:cs="宋体" w:hint="eastAsia"/>
          <w:sz w:val="24"/>
        </w:rPr>
        <w:t>天仍不能完成交货的，甲方有权解除合同，并有权取消乙方的供货资格，另择途径，造成的损失由乙方赔偿，同时保留向乙方追诉的权利。</w:t>
      </w:r>
    </w:p>
    <w:p w14:paraId="36D643D0" w14:textId="2BE8983C"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5.</w:t>
      </w:r>
      <w:r w:rsidR="008152D8">
        <w:rPr>
          <w:rFonts w:ascii="宋体" w:hAnsi="宋体" w:cs="宋体" w:hint="eastAsia"/>
          <w:sz w:val="24"/>
        </w:rPr>
        <w:t>对不履行服务承诺的中标商，在合同执行期间，甲方停止其供货资格，并将根据违约严重程度视情况将乙方列入甲方的不良诚信记录名单，并向政府有关部门报送不良诚信记录。</w:t>
      </w:r>
    </w:p>
    <w:p w14:paraId="54F445EC" w14:textId="020C849E" w:rsidR="008152D8" w:rsidRDefault="0093338C" w:rsidP="0093338C">
      <w:pPr>
        <w:snapToGrid w:val="0"/>
        <w:spacing w:line="500" w:lineRule="exact"/>
        <w:ind w:firstLineChars="200" w:firstLine="480"/>
        <w:rPr>
          <w:rFonts w:ascii="宋体" w:hAnsi="宋体" w:cs="宋体"/>
          <w:sz w:val="24"/>
        </w:rPr>
      </w:pPr>
      <w:r>
        <w:rPr>
          <w:rFonts w:ascii="宋体" w:hAnsi="宋体" w:cs="宋体"/>
          <w:sz w:val="24"/>
        </w:rPr>
        <w:t>6.</w:t>
      </w:r>
      <w:r w:rsidR="008152D8">
        <w:rPr>
          <w:rFonts w:ascii="宋体" w:hAnsi="宋体" w:cs="宋体" w:hint="eastAsia"/>
          <w:sz w:val="24"/>
        </w:rPr>
        <w:t>甲方无正当理由拒收图书，应向乙方赔偿拒收书款总额5%的违约金。</w:t>
      </w:r>
    </w:p>
    <w:p w14:paraId="3A2B53E3" w14:textId="5CCFAE6D"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7.</w:t>
      </w:r>
      <w:r w:rsidR="008152D8">
        <w:rPr>
          <w:rFonts w:ascii="宋体" w:hAnsi="宋体" w:cs="宋体" w:hint="eastAsia"/>
          <w:sz w:val="24"/>
        </w:rPr>
        <w:t>到书率不能达到合同规定的，低于规定到书率</w:t>
      </w:r>
      <w:r w:rsidR="008152D8">
        <w:rPr>
          <w:rFonts w:ascii="宋体" w:hAnsi="宋体" w:cs="宋体"/>
          <w:sz w:val="24"/>
        </w:rPr>
        <w:t>2%</w:t>
      </w:r>
      <w:r w:rsidR="008152D8">
        <w:rPr>
          <w:rFonts w:ascii="宋体" w:hAnsi="宋体" w:cs="宋体" w:hint="eastAsia"/>
          <w:sz w:val="24"/>
        </w:rPr>
        <w:t>以内的按合同金额的0</w:t>
      </w:r>
      <w:r w:rsidR="008152D8">
        <w:rPr>
          <w:rFonts w:ascii="宋体" w:hAnsi="宋体" w:cs="宋体"/>
          <w:sz w:val="24"/>
        </w:rPr>
        <w:t>.5%</w:t>
      </w:r>
      <w:r w:rsidR="008152D8">
        <w:rPr>
          <w:rFonts w:ascii="宋体" w:hAnsi="宋体" w:cs="宋体" w:hint="eastAsia"/>
          <w:sz w:val="24"/>
        </w:rPr>
        <w:t>进行赔偿，低于规定到书率4</w:t>
      </w:r>
      <w:r w:rsidR="008152D8">
        <w:rPr>
          <w:rFonts w:ascii="宋体" w:hAnsi="宋体" w:cs="宋体"/>
          <w:sz w:val="24"/>
        </w:rPr>
        <w:t>%</w:t>
      </w:r>
      <w:r w:rsidR="008152D8">
        <w:rPr>
          <w:rFonts w:ascii="宋体" w:hAnsi="宋体" w:cs="宋体" w:hint="eastAsia"/>
          <w:sz w:val="24"/>
        </w:rPr>
        <w:t>以内的按合同金额的</w:t>
      </w:r>
      <w:r w:rsidR="008152D8">
        <w:rPr>
          <w:rFonts w:ascii="宋体" w:hAnsi="宋体" w:cs="宋体"/>
          <w:sz w:val="24"/>
        </w:rPr>
        <w:t>2%</w:t>
      </w:r>
      <w:r w:rsidR="008152D8">
        <w:rPr>
          <w:rFonts w:ascii="宋体" w:hAnsi="宋体" w:cs="宋体" w:hint="eastAsia"/>
          <w:sz w:val="24"/>
        </w:rPr>
        <w:t>进行赔偿。低于规定到书率4</w:t>
      </w:r>
      <w:r w:rsidR="008152D8">
        <w:rPr>
          <w:rFonts w:ascii="宋体" w:hAnsi="宋体" w:cs="宋体"/>
          <w:sz w:val="24"/>
        </w:rPr>
        <w:t>%</w:t>
      </w:r>
      <w:r w:rsidR="008152D8">
        <w:rPr>
          <w:rFonts w:ascii="宋体" w:hAnsi="宋体" w:cs="宋体" w:hint="eastAsia"/>
          <w:sz w:val="24"/>
        </w:rPr>
        <w:t>以上的按合同金额的5</w:t>
      </w:r>
      <w:r w:rsidR="008152D8">
        <w:rPr>
          <w:rFonts w:ascii="宋体" w:hAnsi="宋体" w:cs="宋体"/>
          <w:sz w:val="24"/>
        </w:rPr>
        <w:t>%</w:t>
      </w:r>
      <w:r w:rsidR="008152D8">
        <w:rPr>
          <w:rFonts w:ascii="宋体" w:hAnsi="宋体" w:cs="宋体" w:hint="eastAsia"/>
          <w:sz w:val="24"/>
        </w:rPr>
        <w:t>进行赔偿。</w:t>
      </w:r>
    </w:p>
    <w:p w14:paraId="2B3E0D8C" w14:textId="0487EA9C"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8.</w:t>
      </w:r>
      <w:r w:rsidR="008152D8">
        <w:rPr>
          <w:rFonts w:ascii="宋体" w:hAnsi="宋体" w:cs="宋体" w:hint="eastAsia"/>
          <w:sz w:val="24"/>
        </w:rPr>
        <w:t>重点出版社图书比例未能达到甲方合同要求的，合同金额的</w:t>
      </w:r>
      <w:r w:rsidR="008152D8">
        <w:rPr>
          <w:rFonts w:ascii="宋体" w:hAnsi="宋体" w:cs="宋体"/>
          <w:sz w:val="24"/>
        </w:rPr>
        <w:t>1%</w:t>
      </w:r>
      <w:r w:rsidR="008152D8">
        <w:rPr>
          <w:rFonts w:ascii="宋体" w:hAnsi="宋体" w:cs="宋体" w:hint="eastAsia"/>
          <w:sz w:val="24"/>
        </w:rPr>
        <w:t>扣除作为赔偿。</w:t>
      </w:r>
    </w:p>
    <w:p w14:paraId="069A84C9" w14:textId="1301A5A7"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9.</w:t>
      </w:r>
      <w:r w:rsidR="008152D8">
        <w:rPr>
          <w:rFonts w:ascii="宋体" w:hAnsi="宋体" w:cs="宋体" w:hint="eastAsia"/>
          <w:sz w:val="24"/>
        </w:rPr>
        <w:t>乙方保证所承担的图书加工等工作质量</w:t>
      </w:r>
      <w:r w:rsidR="008152D8">
        <w:rPr>
          <w:rFonts w:ascii="宋体" w:hAnsi="宋体" w:cs="宋体"/>
          <w:sz w:val="24"/>
        </w:rPr>
        <w:t>（详见</w:t>
      </w:r>
      <w:r w:rsidR="008152D8">
        <w:rPr>
          <w:rFonts w:ascii="宋体" w:hAnsi="宋体" w:cs="宋体" w:hint="eastAsia"/>
          <w:sz w:val="24"/>
        </w:rPr>
        <w:t>附件一、二、三、四</w:t>
      </w:r>
      <w:r w:rsidR="008152D8">
        <w:rPr>
          <w:rFonts w:ascii="宋体" w:hAnsi="宋体" w:cs="宋体"/>
          <w:sz w:val="24"/>
        </w:rPr>
        <w:t>）</w:t>
      </w:r>
      <w:r w:rsidR="008152D8">
        <w:rPr>
          <w:rFonts w:ascii="宋体" w:hAnsi="宋体" w:cs="宋体" w:hint="eastAsia"/>
          <w:sz w:val="24"/>
        </w:rPr>
        <w:t>。条码、标签、覆膜、磁条、无源超高频标签出现漏贴、贴错或粘贴不规范的；馆藏章漏盖、少盖或盖章不规范的；典藏图书时馆藏地址分配错误的，每错一处则按中文图书每册5元进行赔偿。</w:t>
      </w:r>
    </w:p>
    <w:p w14:paraId="70E4CD16" w14:textId="7892B15A" w:rsidR="008152D8" w:rsidRDefault="0093338C" w:rsidP="00521200">
      <w:pPr>
        <w:snapToGrid w:val="0"/>
        <w:spacing w:line="500" w:lineRule="exact"/>
        <w:ind w:firstLineChars="200" w:firstLine="480"/>
        <w:rPr>
          <w:rFonts w:ascii="宋体" w:hAnsi="宋体" w:cs="宋体"/>
          <w:sz w:val="24"/>
        </w:rPr>
      </w:pPr>
      <w:r>
        <w:rPr>
          <w:rFonts w:ascii="宋体" w:hAnsi="宋体" w:cs="宋体"/>
          <w:sz w:val="24"/>
        </w:rPr>
        <w:t>10.</w:t>
      </w:r>
      <w:r w:rsidR="008152D8">
        <w:rPr>
          <w:rFonts w:ascii="宋体" w:hAnsi="宋体" w:cs="宋体" w:hint="eastAsia"/>
          <w:sz w:val="24"/>
        </w:rPr>
        <w:t>违约金、赔偿金等应在明确责任后10日内支付。</w:t>
      </w:r>
    </w:p>
    <w:p w14:paraId="149CBC6E"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六、履约保函</w:t>
      </w:r>
    </w:p>
    <w:p w14:paraId="5BF5901E"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乙方应当在本合同签订时向甲方指定的账户支付本合同总价款</w:t>
      </w:r>
      <w:r>
        <w:rPr>
          <w:rFonts w:ascii="宋体" w:hAnsi="宋体" w:cs="宋体"/>
          <w:sz w:val="24"/>
        </w:rPr>
        <w:t>5</w:t>
      </w:r>
      <w:r>
        <w:rPr>
          <w:rFonts w:ascii="宋体" w:hAnsi="宋体" w:cs="宋体" w:hint="eastAsia"/>
          <w:sz w:val="24"/>
        </w:rPr>
        <w:t>%的履约保函。在乙方履行完交货义务且甲方验收合格无质量异议后返还乙方。</w:t>
      </w:r>
    </w:p>
    <w:p w14:paraId="76A6A5AA"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七、货物的毁损与灭失</w:t>
      </w:r>
    </w:p>
    <w:p w14:paraId="722E51A2" w14:textId="7555E177"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货物在实际交付之前发生毁损与灭失的，风险由乙方承担；承运途中的货</w:t>
      </w:r>
      <w:r w:rsidR="008152D8">
        <w:rPr>
          <w:rFonts w:ascii="宋体" w:hAnsi="宋体" w:cs="宋体" w:hint="eastAsia"/>
          <w:sz w:val="24"/>
        </w:rPr>
        <w:lastRenderedPageBreak/>
        <w:t>物毁损与灭失的，风险由乙方承担。</w:t>
      </w:r>
    </w:p>
    <w:p w14:paraId="75FE9CD3" w14:textId="3C6A9CBC"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货物在实际交付后毁损与灭失的，风险由甲方承担。</w:t>
      </w:r>
    </w:p>
    <w:p w14:paraId="43D336EC" w14:textId="77777777" w:rsidR="008152D8" w:rsidRDefault="008152D8" w:rsidP="00521200">
      <w:pPr>
        <w:snapToGrid w:val="0"/>
        <w:spacing w:line="500" w:lineRule="exact"/>
        <w:ind w:firstLineChars="200" w:firstLine="482"/>
        <w:rPr>
          <w:rFonts w:ascii="宋体" w:hAnsi="宋体" w:cs="宋体"/>
          <w:b/>
          <w:sz w:val="24"/>
        </w:rPr>
      </w:pPr>
      <w:r>
        <w:rPr>
          <w:rFonts w:ascii="宋体" w:hAnsi="宋体" w:cs="宋体" w:hint="eastAsia"/>
          <w:b/>
          <w:sz w:val="24"/>
        </w:rPr>
        <w:t>八、图书质量鉴定</w:t>
      </w:r>
    </w:p>
    <w:p w14:paraId="18EEE7B5"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因图书质量问题发生争议，由合同签订地技术监督局或者其委托的权威机构进行质量鉴定。对于鉴定结论，甲、乙双方均应接受。鉴定费用由过错方承担，双方都无过错的，双方均分。</w:t>
      </w:r>
    </w:p>
    <w:p w14:paraId="203BDAC8" w14:textId="77777777" w:rsidR="008152D8" w:rsidRDefault="008152D8" w:rsidP="00521200">
      <w:pPr>
        <w:tabs>
          <w:tab w:val="left" w:pos="855"/>
          <w:tab w:val="left" w:pos="945"/>
        </w:tabs>
        <w:snapToGrid w:val="0"/>
        <w:spacing w:line="500" w:lineRule="exact"/>
        <w:ind w:firstLineChars="200" w:firstLine="482"/>
        <w:rPr>
          <w:rFonts w:ascii="宋体" w:hAnsi="宋体" w:cs="宋体"/>
          <w:b/>
          <w:sz w:val="24"/>
        </w:rPr>
      </w:pPr>
      <w:r>
        <w:rPr>
          <w:rFonts w:ascii="宋体" w:hAnsi="宋体" w:cs="宋体" w:hint="eastAsia"/>
          <w:b/>
          <w:sz w:val="24"/>
        </w:rPr>
        <w:t>九、合同的解除与终止</w:t>
      </w:r>
    </w:p>
    <w:p w14:paraId="3344DDD5" w14:textId="25EA641A"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合同解除</w:t>
      </w:r>
    </w:p>
    <w:p w14:paraId="73FF108A"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（1）在甲方交付图书订单之日起</w:t>
      </w:r>
      <w:r>
        <w:rPr>
          <w:rFonts w:ascii="宋体" w:hAnsi="宋体" w:cs="宋体"/>
          <w:sz w:val="24"/>
        </w:rPr>
        <w:t>20</w:t>
      </w:r>
      <w:r>
        <w:rPr>
          <w:rFonts w:ascii="宋体" w:hAnsi="宋体" w:cs="宋体" w:hint="eastAsia"/>
          <w:sz w:val="24"/>
        </w:rPr>
        <w:t>日内，乙方未能交付足额码洋图书，并逾期1</w:t>
      </w:r>
      <w:r>
        <w:rPr>
          <w:rFonts w:ascii="宋体" w:hAnsi="宋体" w:cs="宋体"/>
          <w:sz w:val="24"/>
        </w:rPr>
        <w:t>0</w:t>
      </w:r>
      <w:r>
        <w:rPr>
          <w:rFonts w:ascii="宋体" w:hAnsi="宋体" w:cs="宋体" w:hint="eastAsia"/>
          <w:sz w:val="24"/>
        </w:rPr>
        <w:t>天仍不能完成交货的，或者不能完全履行合同（已出版图书到货率低于95%），甲方有权单方面解除合同。解除合同时应通知乙方，在通知到达时或发出通知15日后合同解除。</w:t>
      </w:r>
    </w:p>
    <w:p w14:paraId="1B2A6802"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2）甲方在合同约定期限内不履行合同（无正当理由拒收、拒付）或者不完全履行合同，或者延迟履行经催告后仍未履行，乙方有权单方面解除合同。解除合同时应通知甲方，在通知到达时或发出通知15日后合同解除。</w:t>
      </w:r>
    </w:p>
    <w:p w14:paraId="44E4E187" w14:textId="2BE5A425" w:rsidR="008152D8" w:rsidRDefault="005D398A" w:rsidP="00521200">
      <w:pPr>
        <w:snapToGrid w:val="0"/>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hint="eastAsia"/>
          <w:sz w:val="24"/>
        </w:rPr>
        <w:t>合同终止</w:t>
      </w:r>
    </w:p>
    <w:p w14:paraId="1BACD8DA"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（1）合同约定的采购金额完成（含编目和各项加工典藏任务），合同目的达到，本合同即自行终止。</w:t>
      </w:r>
    </w:p>
    <w:p w14:paraId="5107F0BF" w14:textId="77777777" w:rsidR="008152D8" w:rsidRDefault="008152D8" w:rsidP="00521200">
      <w:pPr>
        <w:snapToGrid w:val="0"/>
        <w:spacing w:line="500" w:lineRule="exact"/>
        <w:ind w:firstLineChars="200" w:firstLine="480"/>
        <w:rPr>
          <w:rFonts w:ascii="宋体" w:hAnsi="宋体" w:cs="宋体"/>
          <w:sz w:val="24"/>
        </w:rPr>
      </w:pPr>
      <w:r>
        <w:rPr>
          <w:rFonts w:ascii="宋体" w:hAnsi="宋体" w:cs="宋体" w:hint="eastAsia"/>
          <w:sz w:val="24"/>
        </w:rPr>
        <w:t>（2）合同约定采购金额在20</w:t>
      </w:r>
      <w:r>
        <w:rPr>
          <w:rFonts w:ascii="宋体" w:hAnsi="宋体" w:cs="宋体"/>
          <w:sz w:val="24"/>
        </w:rPr>
        <w:t>26</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sz w:val="24"/>
        </w:rPr>
        <w:t>30</w:t>
      </w:r>
      <w:r>
        <w:rPr>
          <w:rFonts w:ascii="宋体" w:hAnsi="宋体" w:cs="宋体" w:hint="eastAsia"/>
          <w:sz w:val="24"/>
        </w:rPr>
        <w:t>日之前不能完成90%以上（含送达、编目、各项加工及分类典藏）的,本合同亦自行终止。</w:t>
      </w:r>
    </w:p>
    <w:p w14:paraId="5435DC88" w14:textId="77777777" w:rsidR="005D398A" w:rsidRDefault="008152D8" w:rsidP="005D398A">
      <w:pPr>
        <w:tabs>
          <w:tab w:val="left" w:pos="900"/>
        </w:tabs>
        <w:snapToGrid w:val="0"/>
        <w:spacing w:line="500" w:lineRule="exact"/>
        <w:ind w:firstLineChars="200" w:firstLine="482"/>
        <w:rPr>
          <w:rFonts w:ascii="宋体" w:hAnsi="宋体" w:cs="宋体"/>
          <w:b/>
          <w:sz w:val="24"/>
        </w:rPr>
      </w:pPr>
      <w:r>
        <w:rPr>
          <w:rFonts w:ascii="宋体" w:hAnsi="宋体" w:cs="宋体" w:hint="eastAsia"/>
          <w:b/>
          <w:sz w:val="24"/>
        </w:rPr>
        <w:t>十、争议解决</w:t>
      </w:r>
    </w:p>
    <w:p w14:paraId="2C8507DF" w14:textId="7C7FF70E" w:rsidR="008152D8" w:rsidRPr="005D398A" w:rsidRDefault="008152D8" w:rsidP="005D398A">
      <w:pPr>
        <w:tabs>
          <w:tab w:val="left" w:pos="900"/>
        </w:tabs>
        <w:snapToGrid w:val="0"/>
        <w:spacing w:line="500" w:lineRule="exact"/>
        <w:ind w:firstLineChars="200" w:firstLine="420"/>
        <w:rPr>
          <w:rFonts w:ascii="宋体" w:hAnsi="宋体" w:cs="宋体"/>
          <w:b/>
          <w:sz w:val="24"/>
        </w:rPr>
      </w:pPr>
      <w:r>
        <w:rPr>
          <w:szCs w:val="21"/>
        </w:rPr>
        <w:t xml:space="preserve"> </w:t>
      </w:r>
      <w:r w:rsidR="005D398A">
        <w:rPr>
          <w:rFonts w:ascii="宋体" w:hAnsi="宋体" w:cs="宋体"/>
          <w:sz w:val="24"/>
        </w:rPr>
        <w:t>1.</w:t>
      </w:r>
      <w:r>
        <w:rPr>
          <w:rFonts w:ascii="宋体" w:hAnsi="宋体" w:cs="宋体" w:hint="eastAsia"/>
          <w:sz w:val="24"/>
        </w:rPr>
        <w:t>若在</w:t>
      </w:r>
      <w:r>
        <w:rPr>
          <w:rFonts w:ascii="宋体" w:hAnsi="宋体" w:cs="宋体"/>
          <w:sz w:val="24"/>
        </w:rPr>
        <w:t>执行本</w:t>
      </w:r>
      <w:r>
        <w:rPr>
          <w:rFonts w:ascii="宋体" w:hAnsi="宋体" w:cs="宋体" w:hint="eastAsia"/>
          <w:sz w:val="24"/>
        </w:rPr>
        <w:t>合同时发生</w:t>
      </w:r>
      <w:r>
        <w:rPr>
          <w:rFonts w:ascii="宋体" w:hAnsi="宋体" w:cs="宋体"/>
          <w:sz w:val="24"/>
        </w:rPr>
        <w:t>争议</w:t>
      </w:r>
      <w:r>
        <w:rPr>
          <w:rFonts w:ascii="宋体" w:hAnsi="宋体" w:cs="宋体" w:hint="eastAsia"/>
          <w:sz w:val="24"/>
        </w:rPr>
        <w:t>，</w:t>
      </w:r>
      <w:r>
        <w:rPr>
          <w:rFonts w:ascii="宋体" w:hAnsi="宋体" w:cs="宋体"/>
          <w:sz w:val="24"/>
        </w:rPr>
        <w:t>应本着友好协商的原则解决；</w:t>
      </w:r>
    </w:p>
    <w:p w14:paraId="068BD387" w14:textId="7AF38573" w:rsidR="008152D8" w:rsidRDefault="005D398A" w:rsidP="00521200">
      <w:pPr>
        <w:spacing w:line="500" w:lineRule="exact"/>
        <w:ind w:firstLineChars="200" w:firstLine="480"/>
        <w:rPr>
          <w:rFonts w:ascii="宋体" w:hAnsi="宋体" w:cs="宋体"/>
          <w:sz w:val="24"/>
        </w:rPr>
      </w:pPr>
      <w:r>
        <w:rPr>
          <w:rFonts w:ascii="宋体" w:hAnsi="宋体" w:cs="宋体"/>
          <w:sz w:val="24"/>
        </w:rPr>
        <w:t>2.</w:t>
      </w:r>
      <w:r w:rsidR="008152D8">
        <w:rPr>
          <w:rFonts w:ascii="宋体" w:hAnsi="宋体" w:cs="宋体"/>
          <w:sz w:val="24"/>
        </w:rPr>
        <w:t>甲乙双方如不能协商解决争议，应提交甲方所在地人民法院通过诉讼方式解决。</w:t>
      </w:r>
    </w:p>
    <w:p w14:paraId="3D3E8988" w14:textId="77777777" w:rsidR="008152D8" w:rsidRDefault="008152D8" w:rsidP="00521200">
      <w:pPr>
        <w:tabs>
          <w:tab w:val="left" w:pos="480"/>
          <w:tab w:val="left" w:pos="855"/>
        </w:tabs>
        <w:snapToGrid w:val="0"/>
        <w:spacing w:line="500" w:lineRule="exact"/>
        <w:ind w:firstLineChars="200" w:firstLine="482"/>
        <w:rPr>
          <w:rFonts w:ascii="宋体" w:hAnsi="宋体" w:cs="宋体"/>
          <w:b/>
          <w:sz w:val="24"/>
        </w:rPr>
      </w:pPr>
      <w:r>
        <w:rPr>
          <w:rFonts w:ascii="宋体" w:hAnsi="宋体" w:cs="宋体" w:hint="eastAsia"/>
          <w:b/>
          <w:sz w:val="24"/>
        </w:rPr>
        <w:t>十一、其它事项</w:t>
      </w:r>
    </w:p>
    <w:p w14:paraId="232EF5AF" w14:textId="11F56C98" w:rsidR="008152D8" w:rsidRDefault="005D398A" w:rsidP="00521200">
      <w:pPr>
        <w:tabs>
          <w:tab w:val="left" w:pos="855"/>
          <w:tab w:val="left" w:pos="945"/>
          <w:tab w:val="left" w:pos="1260"/>
        </w:tabs>
        <w:snapToGrid w:val="0"/>
        <w:spacing w:line="500" w:lineRule="exact"/>
        <w:ind w:firstLineChars="200" w:firstLine="480"/>
        <w:rPr>
          <w:rFonts w:ascii="宋体" w:hAnsi="宋体" w:cs="宋体"/>
          <w:sz w:val="24"/>
        </w:rPr>
      </w:pPr>
      <w:r>
        <w:rPr>
          <w:rFonts w:ascii="宋体" w:hAnsi="宋体" w:cs="宋体"/>
          <w:sz w:val="24"/>
        </w:rPr>
        <w:t>1.</w:t>
      </w:r>
      <w:r w:rsidR="008152D8">
        <w:rPr>
          <w:rFonts w:ascii="宋体" w:hAnsi="宋体" w:cs="宋体" w:hint="eastAsia"/>
          <w:sz w:val="24"/>
        </w:rPr>
        <w:t>未尽事宜由双方友好协商解决。</w:t>
      </w:r>
    </w:p>
    <w:p w14:paraId="5B93F4CB" w14:textId="320BFF16" w:rsidR="006F6096" w:rsidRDefault="005D398A" w:rsidP="006F6096">
      <w:pPr>
        <w:tabs>
          <w:tab w:val="left" w:pos="855"/>
          <w:tab w:val="left" w:pos="945"/>
          <w:tab w:val="left" w:pos="1260"/>
        </w:tabs>
        <w:snapToGrid w:val="0"/>
        <w:spacing w:line="360" w:lineRule="auto"/>
        <w:ind w:firstLineChars="200" w:firstLine="480"/>
        <w:rPr>
          <w:rFonts w:eastAsia="仿宋"/>
        </w:rPr>
      </w:pPr>
      <w:r>
        <w:rPr>
          <w:rFonts w:ascii="宋体" w:hAnsi="宋体" w:cs="宋体"/>
          <w:sz w:val="24"/>
        </w:rPr>
        <w:t>2.</w:t>
      </w:r>
      <w:r w:rsidR="008152D8">
        <w:rPr>
          <w:rFonts w:ascii="宋体" w:hAnsi="宋体" w:cs="宋体" w:hint="eastAsia"/>
          <w:sz w:val="24"/>
        </w:rPr>
        <w:t>采购文件及其修改、投标文件及其修改、澄清以及本合同书的附件均为本</w:t>
      </w:r>
      <w:r w:rsidR="006F6096">
        <w:rPr>
          <w:rFonts w:ascii="宋体" w:hAnsi="宋体" w:cs="宋体" w:hint="eastAsia"/>
          <w:noProof/>
          <w:sz w:val="24"/>
          <w:lang w:val="zh-CN"/>
        </w:rPr>
        <w:lastRenderedPageBreak/>
        <w:drawing>
          <wp:inline distT="0" distB="0" distL="0" distR="0" wp14:anchorId="7EBB4A2E" wp14:editId="4E71CD46">
            <wp:extent cx="5622922" cy="7753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628580" cy="7761151"/>
                    </a:xfrm>
                    <a:prstGeom prst="rect">
                      <a:avLst/>
                    </a:prstGeom>
                  </pic:spPr>
                </pic:pic>
              </a:graphicData>
            </a:graphic>
          </wp:inline>
        </w:drawing>
      </w:r>
      <w:r w:rsidR="006F6096">
        <w:rPr>
          <w:rFonts w:eastAsia="仿宋"/>
        </w:rPr>
        <w:t xml:space="preserve"> </w:t>
      </w:r>
    </w:p>
    <w:p w14:paraId="26182DB1" w14:textId="1A4F0484" w:rsidR="008152D8" w:rsidRDefault="008152D8" w:rsidP="008152D8">
      <w:pPr>
        <w:snapToGrid w:val="0"/>
        <w:spacing w:line="312" w:lineRule="auto"/>
        <w:rPr>
          <w:rFonts w:ascii="黑体" w:eastAsia="黑体" w:hAnsi="黑体"/>
          <w:b/>
          <w:sz w:val="28"/>
          <w:szCs w:val="28"/>
        </w:rPr>
      </w:pPr>
      <w:r>
        <w:rPr>
          <w:rFonts w:eastAsia="仿宋"/>
        </w:rPr>
        <w:br w:type="page"/>
      </w:r>
      <w:r>
        <w:rPr>
          <w:rFonts w:ascii="黑体" w:eastAsia="黑体" w:hAnsi="黑体"/>
          <w:b/>
          <w:sz w:val="28"/>
          <w:szCs w:val="28"/>
        </w:rPr>
        <w:lastRenderedPageBreak/>
        <w:t>附件一</w:t>
      </w:r>
    </w:p>
    <w:p w14:paraId="089DB326" w14:textId="77777777" w:rsidR="008152D8" w:rsidRDefault="008152D8" w:rsidP="008152D8">
      <w:pPr>
        <w:spacing w:line="312" w:lineRule="auto"/>
        <w:jc w:val="center"/>
        <w:rPr>
          <w:rFonts w:ascii="黑体" w:eastAsia="黑体" w:hAnsi="黑体"/>
          <w:b/>
          <w:sz w:val="28"/>
          <w:szCs w:val="28"/>
        </w:rPr>
      </w:pPr>
      <w:r>
        <w:rPr>
          <w:rFonts w:ascii="黑体" w:eastAsia="黑体" w:hAnsi="黑体"/>
          <w:b/>
          <w:sz w:val="28"/>
          <w:szCs w:val="28"/>
        </w:rPr>
        <w:t>河南理工大学图书到馆加工委托书</w:t>
      </w:r>
    </w:p>
    <w:p w14:paraId="24EE7619" w14:textId="77777777" w:rsidR="008152D8" w:rsidRPr="0003266B" w:rsidRDefault="008152D8" w:rsidP="008152D8">
      <w:pPr>
        <w:snapToGrid w:val="0"/>
        <w:spacing w:line="312" w:lineRule="auto"/>
        <w:rPr>
          <w:rFonts w:eastAsia="仿宋"/>
          <w:b/>
          <w:bCs/>
          <w:sz w:val="24"/>
        </w:rPr>
      </w:pPr>
      <w:r w:rsidRPr="0003266B">
        <w:rPr>
          <w:rFonts w:eastAsia="仿宋" w:hAnsi="仿宋"/>
          <w:b/>
          <w:bCs/>
          <w:sz w:val="24"/>
        </w:rPr>
        <w:t>甲方：河南理工大学</w:t>
      </w:r>
      <w:r w:rsidRPr="0003266B">
        <w:rPr>
          <w:rFonts w:eastAsia="仿宋"/>
          <w:b/>
          <w:bCs/>
          <w:sz w:val="24"/>
        </w:rPr>
        <w:t xml:space="preserve"> </w:t>
      </w:r>
    </w:p>
    <w:p w14:paraId="6B3566E2" w14:textId="68B0CFB8" w:rsidR="008152D8" w:rsidRPr="0003266B" w:rsidRDefault="008152D8" w:rsidP="008152D8">
      <w:pPr>
        <w:snapToGrid w:val="0"/>
        <w:spacing w:line="312" w:lineRule="auto"/>
        <w:rPr>
          <w:rFonts w:eastAsia="仿宋"/>
          <w:b/>
          <w:bCs/>
          <w:sz w:val="24"/>
        </w:rPr>
      </w:pPr>
      <w:r w:rsidRPr="0003266B">
        <w:rPr>
          <w:rFonts w:eastAsia="仿宋" w:hAnsi="仿宋"/>
          <w:b/>
          <w:bCs/>
          <w:sz w:val="24"/>
        </w:rPr>
        <w:t>乙方：</w:t>
      </w:r>
      <w:r w:rsidR="0039366C" w:rsidRPr="0039366C">
        <w:rPr>
          <w:rFonts w:eastAsia="仿宋" w:hAnsi="仿宋" w:hint="eastAsia"/>
          <w:b/>
          <w:bCs/>
          <w:sz w:val="24"/>
        </w:rPr>
        <w:t>郑州日成图书有限公司</w:t>
      </w:r>
      <w:r w:rsidRPr="0003266B">
        <w:rPr>
          <w:rFonts w:eastAsia="仿宋" w:hAnsi="仿宋" w:hint="eastAsia"/>
          <w:b/>
          <w:bCs/>
          <w:sz w:val="24"/>
        </w:rPr>
        <w:t xml:space="preserve"> </w:t>
      </w:r>
    </w:p>
    <w:p w14:paraId="7AB8E914" w14:textId="77777777" w:rsidR="008152D8" w:rsidRDefault="008152D8" w:rsidP="008152D8">
      <w:pPr>
        <w:snapToGrid w:val="0"/>
        <w:spacing w:line="312" w:lineRule="auto"/>
        <w:contextualSpacing/>
        <w:rPr>
          <w:rFonts w:eastAsia="仿宋" w:hAnsi="仿宋"/>
          <w:sz w:val="24"/>
        </w:rPr>
      </w:pPr>
      <w:r>
        <w:rPr>
          <w:rFonts w:eastAsia="仿宋" w:hAnsi="仿宋"/>
          <w:sz w:val="24"/>
        </w:rPr>
        <w:t>1.</w:t>
      </w:r>
      <w:r>
        <w:rPr>
          <w:rFonts w:eastAsia="仿宋" w:hAnsi="仿宋" w:hint="eastAsia"/>
          <w:sz w:val="24"/>
        </w:rPr>
        <w:t xml:space="preserve"> </w:t>
      </w:r>
      <w:bookmarkStart w:id="3" w:name="_Hlk104801379"/>
      <w:r>
        <w:rPr>
          <w:rFonts w:eastAsia="仿宋" w:hAnsi="仿宋"/>
          <w:sz w:val="24"/>
        </w:rPr>
        <w:t>乙方要及时主动按学科门类向甲方提供河南理工大学</w:t>
      </w:r>
      <w:r>
        <w:rPr>
          <w:rFonts w:eastAsia="仿宋" w:hAnsi="仿宋" w:hint="eastAsia"/>
          <w:sz w:val="24"/>
        </w:rPr>
        <w:t>列出</w:t>
      </w:r>
      <w:r>
        <w:rPr>
          <w:rFonts w:eastAsia="仿宋" w:hAnsi="仿宋"/>
          <w:sz w:val="24"/>
        </w:rPr>
        <w:t>的</w:t>
      </w:r>
      <w:r>
        <w:rPr>
          <w:rFonts w:eastAsia="仿宋" w:hAnsi="仿宋"/>
          <w:sz w:val="24"/>
        </w:rPr>
        <w:t>52</w:t>
      </w:r>
      <w:r>
        <w:rPr>
          <w:rFonts w:eastAsia="仿宋" w:hAnsi="仿宋"/>
          <w:sz w:val="24"/>
        </w:rPr>
        <w:t>家重点出版社学术性书目信息</w:t>
      </w:r>
      <w:bookmarkEnd w:id="3"/>
      <w:r>
        <w:rPr>
          <w:rFonts w:eastAsia="仿宋" w:hAnsi="仿宋"/>
          <w:sz w:val="24"/>
        </w:rPr>
        <w:t>，否则甲方有权不予提供预订图书订单。</w:t>
      </w:r>
      <w:bookmarkStart w:id="4" w:name="_Hlk104801422"/>
      <w:r>
        <w:rPr>
          <w:rFonts w:eastAsia="仿宋" w:hAnsi="仿宋"/>
          <w:sz w:val="24"/>
        </w:rPr>
        <w:t>书目信息要以提供</w:t>
      </w:r>
      <w:r>
        <w:rPr>
          <w:rFonts w:eastAsia="仿宋" w:hAnsi="仿宋"/>
          <w:sz w:val="24"/>
        </w:rPr>
        <w:t xml:space="preserve"> EXCEL</w:t>
      </w:r>
      <w:r>
        <w:rPr>
          <w:rFonts w:eastAsia="仿宋" w:hAnsi="仿宋"/>
          <w:sz w:val="24"/>
        </w:rPr>
        <w:t>和</w:t>
      </w:r>
      <w:r>
        <w:rPr>
          <w:rFonts w:eastAsia="仿宋" w:hAnsi="仿宋"/>
          <w:sz w:val="24"/>
        </w:rPr>
        <w:t xml:space="preserve"> MARC </w:t>
      </w:r>
      <w:r>
        <w:rPr>
          <w:rFonts w:eastAsia="仿宋" w:hAnsi="仿宋"/>
          <w:sz w:val="24"/>
        </w:rPr>
        <w:t>数据格式电子书目为主，内容必须包括：国际标准书号、正副题名、丛书名、著者、出版社名称、版次、出版年、价格、中图法分类号、装订形式、开本、内容提要、读者对象、适用范围，凡是教材必须在表格中注明。</w:t>
      </w:r>
      <w:bookmarkEnd w:id="4"/>
      <w:r>
        <w:rPr>
          <w:rFonts w:eastAsia="仿宋" w:hAnsi="仿宋"/>
          <w:sz w:val="24"/>
        </w:rPr>
        <w:t xml:space="preserve"> </w:t>
      </w:r>
    </w:p>
    <w:p w14:paraId="22D2A392" w14:textId="77777777" w:rsidR="008152D8" w:rsidRDefault="008152D8" w:rsidP="008152D8">
      <w:pPr>
        <w:snapToGrid w:val="0"/>
        <w:spacing w:line="312" w:lineRule="auto"/>
        <w:rPr>
          <w:rFonts w:eastAsia="仿宋" w:hAnsi="仿宋"/>
          <w:sz w:val="24"/>
        </w:rPr>
      </w:pPr>
      <w:r>
        <w:rPr>
          <w:rFonts w:eastAsia="仿宋" w:hAnsi="仿宋"/>
          <w:sz w:val="24"/>
        </w:rPr>
        <w:t>2.</w:t>
      </w:r>
      <w:r>
        <w:rPr>
          <w:rFonts w:eastAsia="仿宋" w:hAnsi="仿宋" w:hint="eastAsia"/>
          <w:sz w:val="24"/>
        </w:rPr>
        <w:t xml:space="preserve"> </w:t>
      </w:r>
      <w:r>
        <w:rPr>
          <w:rFonts w:eastAsia="仿宋" w:hAnsi="仿宋"/>
          <w:sz w:val="24"/>
        </w:rPr>
        <w:t>乙方不得重复提供书目信息，甲方有不使用供应商提供的书目并自行选择书目信息的权利，对不主动提供书目信息的中标单位，甲方有权不予提供预订图书订单。</w:t>
      </w:r>
      <w:r>
        <w:rPr>
          <w:rFonts w:eastAsia="仿宋" w:hAnsi="仿宋"/>
          <w:sz w:val="24"/>
        </w:rPr>
        <w:t xml:space="preserve"> </w:t>
      </w:r>
    </w:p>
    <w:p w14:paraId="05D9E2E5" w14:textId="77777777" w:rsidR="008152D8" w:rsidRDefault="008152D8" w:rsidP="008152D8">
      <w:pPr>
        <w:snapToGrid w:val="0"/>
        <w:spacing w:line="312" w:lineRule="auto"/>
        <w:rPr>
          <w:rFonts w:eastAsia="仿宋"/>
          <w:sz w:val="24"/>
        </w:rPr>
      </w:pPr>
      <w:r>
        <w:rPr>
          <w:rFonts w:eastAsia="仿宋" w:hAnsi="仿宋"/>
          <w:sz w:val="24"/>
        </w:rPr>
        <w:t>3.</w:t>
      </w:r>
      <w:r>
        <w:rPr>
          <w:rFonts w:eastAsia="仿宋" w:hAnsi="仿宋" w:hint="eastAsia"/>
          <w:sz w:val="24"/>
        </w:rPr>
        <w:t xml:space="preserve"> </w:t>
      </w:r>
      <w:r>
        <w:rPr>
          <w:rFonts w:eastAsia="仿宋" w:hAnsi="仿宋"/>
          <w:sz w:val="24"/>
        </w:rPr>
        <w:t>乙方要及时接收甲方提交的任何公开发行的图书订单。甲方需及时向乙方提供馆藏数据和采购数据，全权委托</w:t>
      </w:r>
      <w:bookmarkStart w:id="5" w:name="_Hlk104801459"/>
      <w:r>
        <w:rPr>
          <w:rFonts w:eastAsia="仿宋" w:hAnsi="仿宋"/>
          <w:sz w:val="24"/>
        </w:rPr>
        <w:t>乙方根据甲方提供的书目订单进行查重，通过乙方自有渠道，高效、准确地按甲方所订图书的品种、数量提供图书、配送及其它服务等工作，不得重复购买和更换甲方的图书订单</w:t>
      </w:r>
      <w:bookmarkEnd w:id="5"/>
      <w:r>
        <w:rPr>
          <w:rFonts w:eastAsia="仿宋" w:hAnsi="仿宋"/>
          <w:sz w:val="24"/>
        </w:rPr>
        <w:t>，如果乙方发现甲方报订的订单有不适合甲方购买的品种（比如教材、少儿、青少年、高职高专、大码洋、特殊装订等方面的图书），必须及时与甲方沟通，待甲方确认后，再确定是否订购。</w:t>
      </w:r>
      <w:r>
        <w:rPr>
          <w:rFonts w:eastAsia="仿宋"/>
          <w:sz w:val="24"/>
        </w:rPr>
        <w:t xml:space="preserve"> </w:t>
      </w:r>
    </w:p>
    <w:p w14:paraId="12E23047" w14:textId="77777777" w:rsidR="008152D8" w:rsidRDefault="008152D8" w:rsidP="008152D8">
      <w:pPr>
        <w:snapToGrid w:val="0"/>
        <w:spacing w:line="312" w:lineRule="auto"/>
        <w:rPr>
          <w:rFonts w:eastAsia="仿宋"/>
          <w:sz w:val="24"/>
        </w:rPr>
      </w:pPr>
      <w:r>
        <w:rPr>
          <w:rFonts w:eastAsia="仿宋"/>
          <w:sz w:val="24"/>
        </w:rPr>
        <w:t>4.</w:t>
      </w:r>
      <w:r>
        <w:rPr>
          <w:rFonts w:eastAsia="仿宋" w:hint="eastAsia"/>
          <w:sz w:val="24"/>
        </w:rPr>
        <w:t xml:space="preserve"> </w:t>
      </w:r>
      <w:r>
        <w:rPr>
          <w:rFonts w:eastAsia="仿宋" w:hAnsi="仿宋"/>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r>
        <w:rPr>
          <w:rFonts w:eastAsia="仿宋"/>
          <w:sz w:val="24"/>
        </w:rPr>
        <w:t xml:space="preserve"> </w:t>
      </w:r>
    </w:p>
    <w:p w14:paraId="0A62D968" w14:textId="77777777" w:rsidR="008152D8" w:rsidRDefault="008152D8" w:rsidP="008152D8">
      <w:pPr>
        <w:snapToGrid w:val="0"/>
        <w:spacing w:line="312" w:lineRule="auto"/>
        <w:rPr>
          <w:rFonts w:eastAsia="仿宋"/>
          <w:sz w:val="24"/>
        </w:rPr>
      </w:pPr>
      <w:r>
        <w:rPr>
          <w:rFonts w:eastAsia="仿宋"/>
          <w:sz w:val="24"/>
        </w:rPr>
        <w:t>5.</w:t>
      </w:r>
      <w:r>
        <w:rPr>
          <w:rFonts w:eastAsia="仿宋" w:hint="eastAsia"/>
          <w:sz w:val="24"/>
        </w:rPr>
        <w:t xml:space="preserve"> </w:t>
      </w:r>
      <w:r>
        <w:rPr>
          <w:rFonts w:eastAsia="仿宋" w:hAnsi="仿宋"/>
          <w:sz w:val="24"/>
        </w:rPr>
        <w:t>乙方对重复订购、大码洋、大订数、特殊装订、特殊开本、散页图书以及不适合甲方收藏的图书等应与甲方联系是否购买，否则甲方不予接收。</w:t>
      </w:r>
      <w:r>
        <w:rPr>
          <w:rFonts w:eastAsia="仿宋"/>
          <w:sz w:val="24"/>
        </w:rPr>
        <w:t xml:space="preserve"> </w:t>
      </w:r>
    </w:p>
    <w:p w14:paraId="0D3B1472" w14:textId="77777777" w:rsidR="008152D8" w:rsidRDefault="008152D8" w:rsidP="008152D8">
      <w:pPr>
        <w:snapToGrid w:val="0"/>
        <w:spacing w:line="312" w:lineRule="auto"/>
        <w:rPr>
          <w:rFonts w:eastAsia="仿宋"/>
          <w:sz w:val="24"/>
        </w:rPr>
      </w:pPr>
      <w:r>
        <w:rPr>
          <w:rFonts w:eastAsia="仿宋"/>
          <w:sz w:val="24"/>
        </w:rPr>
        <w:t>6.</w:t>
      </w:r>
      <w:r>
        <w:rPr>
          <w:rFonts w:eastAsia="仿宋" w:hint="eastAsia"/>
          <w:sz w:val="24"/>
        </w:rPr>
        <w:t xml:space="preserve"> </w:t>
      </w:r>
      <w:r>
        <w:rPr>
          <w:rFonts w:eastAsia="仿宋" w:hAnsi="仿宋"/>
          <w:sz w:val="24"/>
        </w:rPr>
        <w:t>甲方收到图书后应及时验收，在验收和加工图书的过程中，若发现所送图书出现差错、有质量问题、不适合本馆收藏的图书和复本书，乙方负责调换。</w:t>
      </w:r>
      <w:r>
        <w:rPr>
          <w:rFonts w:eastAsia="仿宋"/>
          <w:sz w:val="24"/>
        </w:rPr>
        <w:t xml:space="preserve"> </w:t>
      </w:r>
    </w:p>
    <w:p w14:paraId="2E8C0C97" w14:textId="77777777" w:rsidR="008152D8" w:rsidRDefault="008152D8" w:rsidP="008152D8">
      <w:pPr>
        <w:snapToGrid w:val="0"/>
        <w:spacing w:line="312" w:lineRule="auto"/>
        <w:rPr>
          <w:rFonts w:eastAsia="仿宋"/>
          <w:sz w:val="24"/>
        </w:rPr>
      </w:pPr>
      <w:r>
        <w:rPr>
          <w:rFonts w:eastAsia="仿宋"/>
          <w:sz w:val="24"/>
        </w:rPr>
        <w:t>7.</w:t>
      </w:r>
      <w:r>
        <w:rPr>
          <w:rFonts w:eastAsia="仿宋" w:hint="eastAsia"/>
          <w:sz w:val="24"/>
        </w:rPr>
        <w:t xml:space="preserve"> </w:t>
      </w:r>
      <w:r>
        <w:rPr>
          <w:rFonts w:eastAsia="仿宋" w:hAnsi="仿宋"/>
          <w:sz w:val="24"/>
        </w:rPr>
        <w:t>未经乙方同意，甲方不得自行转让乙方提供的书目数据，不得用此书目数据从事商业活动，做有损乙方声誉和利益的事。</w:t>
      </w:r>
      <w:r>
        <w:rPr>
          <w:rFonts w:eastAsia="仿宋"/>
          <w:sz w:val="24"/>
        </w:rPr>
        <w:t xml:space="preserve"> </w:t>
      </w:r>
    </w:p>
    <w:p w14:paraId="4DCBD904" w14:textId="77777777" w:rsidR="008152D8" w:rsidRDefault="008152D8" w:rsidP="008152D8">
      <w:pPr>
        <w:snapToGrid w:val="0"/>
        <w:spacing w:line="312" w:lineRule="auto"/>
        <w:rPr>
          <w:rFonts w:eastAsia="仿宋"/>
          <w:sz w:val="24"/>
        </w:rPr>
      </w:pPr>
      <w:r>
        <w:rPr>
          <w:rFonts w:eastAsia="仿宋"/>
          <w:sz w:val="24"/>
        </w:rPr>
        <w:t>8.</w:t>
      </w:r>
      <w:r>
        <w:rPr>
          <w:rFonts w:eastAsia="仿宋" w:hint="eastAsia"/>
          <w:sz w:val="24"/>
        </w:rPr>
        <w:t xml:space="preserve"> </w:t>
      </w:r>
      <w:bookmarkStart w:id="6" w:name="_Hlk104802578"/>
      <w:r>
        <w:rPr>
          <w:rFonts w:eastAsia="仿宋" w:hAnsi="仿宋"/>
          <w:sz w:val="24"/>
        </w:rPr>
        <w:t>乙方应严格按甲方中文图书加工的要求免费为甲方提供中文图书加工服务，详见</w:t>
      </w:r>
      <w:r>
        <w:rPr>
          <w:rFonts w:eastAsia="仿宋"/>
          <w:sz w:val="24"/>
        </w:rPr>
        <w:t>“</w:t>
      </w:r>
      <w:r>
        <w:rPr>
          <w:rFonts w:eastAsia="仿宋" w:hAnsi="仿宋"/>
          <w:sz w:val="24"/>
        </w:rPr>
        <w:t>附件二</w:t>
      </w:r>
      <w:r>
        <w:rPr>
          <w:rFonts w:eastAsia="仿宋"/>
          <w:sz w:val="24"/>
        </w:rPr>
        <w:t xml:space="preserve"> </w:t>
      </w:r>
      <w:r>
        <w:rPr>
          <w:rFonts w:eastAsia="仿宋" w:hAnsi="仿宋"/>
          <w:sz w:val="24"/>
        </w:rPr>
        <w:t>河南理工大学图书加工著录细则</w:t>
      </w:r>
      <w:r>
        <w:rPr>
          <w:rFonts w:eastAsia="仿宋"/>
          <w:sz w:val="24"/>
        </w:rPr>
        <w:t>”</w:t>
      </w:r>
      <w:r>
        <w:rPr>
          <w:rFonts w:eastAsia="仿宋" w:hAnsi="仿宋"/>
          <w:sz w:val="24"/>
        </w:rPr>
        <w:t>。</w:t>
      </w:r>
      <w:r>
        <w:rPr>
          <w:rFonts w:eastAsia="仿宋"/>
          <w:sz w:val="24"/>
        </w:rPr>
        <w:t xml:space="preserve"> </w:t>
      </w:r>
    </w:p>
    <w:p w14:paraId="20515854" w14:textId="77777777" w:rsidR="008152D8" w:rsidRDefault="008152D8" w:rsidP="008152D8">
      <w:pPr>
        <w:snapToGrid w:val="0"/>
        <w:spacing w:line="312" w:lineRule="auto"/>
        <w:rPr>
          <w:rFonts w:eastAsia="仿宋"/>
          <w:sz w:val="24"/>
        </w:rPr>
      </w:pPr>
      <w:r>
        <w:rPr>
          <w:rFonts w:eastAsia="仿宋"/>
          <w:sz w:val="24"/>
        </w:rPr>
        <w:t>9.</w:t>
      </w:r>
      <w:r>
        <w:rPr>
          <w:rFonts w:eastAsia="仿宋" w:hint="eastAsia"/>
          <w:sz w:val="24"/>
        </w:rPr>
        <w:t xml:space="preserve"> </w:t>
      </w:r>
      <w:r>
        <w:rPr>
          <w:rFonts w:eastAsia="仿宋" w:hAnsi="仿宋"/>
          <w:sz w:val="24"/>
        </w:rPr>
        <w:t>乙方严格按甲方图书加工委托书的要求免费为甲方提供图书及加工服务。加工完毕后打印财产账，并按照</w:t>
      </w:r>
      <w:r>
        <w:rPr>
          <w:rFonts w:eastAsia="仿宋"/>
          <w:sz w:val="24"/>
        </w:rPr>
        <w:t>“</w:t>
      </w:r>
      <w:r>
        <w:rPr>
          <w:rFonts w:eastAsia="仿宋" w:hAnsi="仿宋"/>
          <w:sz w:val="24"/>
        </w:rPr>
        <w:t>附件三</w:t>
      </w:r>
      <w:r>
        <w:rPr>
          <w:rFonts w:eastAsia="仿宋"/>
          <w:sz w:val="24"/>
        </w:rPr>
        <w:t xml:space="preserve"> </w:t>
      </w:r>
      <w:r>
        <w:rPr>
          <w:rFonts w:eastAsia="仿宋" w:hAnsi="仿宋"/>
          <w:sz w:val="24"/>
        </w:rPr>
        <w:t>河南理工大学图书典藏细则</w:t>
      </w:r>
      <w:r>
        <w:rPr>
          <w:rFonts w:eastAsia="仿宋"/>
          <w:sz w:val="24"/>
        </w:rPr>
        <w:t>”</w:t>
      </w:r>
      <w:r>
        <w:rPr>
          <w:rFonts w:eastAsia="仿宋" w:hAnsi="仿宋"/>
          <w:sz w:val="24"/>
        </w:rPr>
        <w:t>进行典藏</w:t>
      </w:r>
      <w:r>
        <w:rPr>
          <w:rFonts w:eastAsia="仿宋" w:hAnsi="仿宋" w:hint="eastAsia"/>
          <w:sz w:val="24"/>
        </w:rPr>
        <w:t>上架</w:t>
      </w:r>
      <w:r>
        <w:rPr>
          <w:rFonts w:eastAsia="仿宋" w:hAnsi="仿宋"/>
          <w:sz w:val="24"/>
        </w:rPr>
        <w:t>，</w:t>
      </w:r>
      <w:r>
        <w:rPr>
          <w:rFonts w:eastAsia="仿宋"/>
          <w:sz w:val="24"/>
        </w:rPr>
        <w:t xml:space="preserve"> </w:t>
      </w:r>
      <w:r>
        <w:rPr>
          <w:rFonts w:eastAsia="仿宋" w:hAnsi="仿宋"/>
          <w:sz w:val="24"/>
        </w:rPr>
        <w:t>然后将该书和对应的清单送到指定书库</w:t>
      </w:r>
      <w:r>
        <w:rPr>
          <w:rFonts w:eastAsia="仿宋" w:hAnsi="仿宋" w:hint="eastAsia"/>
          <w:sz w:val="24"/>
        </w:rPr>
        <w:t>和位置</w:t>
      </w:r>
      <w:r>
        <w:rPr>
          <w:rFonts w:eastAsia="仿宋" w:hAnsi="仿宋"/>
          <w:sz w:val="24"/>
        </w:rPr>
        <w:t>。</w:t>
      </w:r>
      <w:bookmarkEnd w:id="6"/>
      <w:r>
        <w:rPr>
          <w:rFonts w:eastAsia="仿宋"/>
          <w:sz w:val="24"/>
        </w:rPr>
        <w:t xml:space="preserve"> </w:t>
      </w:r>
      <w:r>
        <w:rPr>
          <w:rFonts w:eastAsia="仿宋" w:hAnsi="仿宋"/>
          <w:sz w:val="24"/>
        </w:rPr>
        <w:t>若有分歧，由双方本着公平、友好原则协商解决。</w:t>
      </w:r>
    </w:p>
    <w:p w14:paraId="28D12F9D" w14:textId="413F07DE" w:rsidR="008152D8" w:rsidRDefault="00605DE0" w:rsidP="00605DE0">
      <w:pPr>
        <w:snapToGrid w:val="0"/>
        <w:spacing w:line="312" w:lineRule="auto"/>
        <w:rPr>
          <w:rFonts w:eastAsia="仿宋"/>
          <w:sz w:val="24"/>
        </w:rPr>
      </w:pPr>
      <w:r>
        <w:rPr>
          <w:rFonts w:eastAsia="仿宋"/>
          <w:noProof/>
          <w:sz w:val="24"/>
        </w:rPr>
        <w:lastRenderedPageBreak/>
        <w:drawing>
          <wp:inline distT="0" distB="0" distL="0" distR="0" wp14:anchorId="3ED5814C" wp14:editId="1390313B">
            <wp:extent cx="5619230" cy="781050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extLst>
                        <a:ext uri="{28A0092B-C50C-407E-A947-70E740481C1C}">
                          <a14:useLocalDpi xmlns:a14="http://schemas.microsoft.com/office/drawing/2010/main" val="0"/>
                        </a:ext>
                      </a:extLst>
                    </a:blip>
                    <a:stretch>
                      <a:fillRect/>
                    </a:stretch>
                  </pic:blipFill>
                  <pic:spPr>
                    <a:xfrm>
                      <a:off x="0" y="0"/>
                      <a:ext cx="5625772" cy="7819593"/>
                    </a:xfrm>
                    <a:prstGeom prst="rect">
                      <a:avLst/>
                    </a:prstGeom>
                  </pic:spPr>
                </pic:pic>
              </a:graphicData>
            </a:graphic>
          </wp:inline>
        </w:drawing>
      </w:r>
    </w:p>
    <w:p w14:paraId="7C1C5CB8" w14:textId="77777777" w:rsidR="008152D8" w:rsidRDefault="008152D8" w:rsidP="008152D8">
      <w:pPr>
        <w:spacing w:line="312" w:lineRule="auto"/>
        <w:rPr>
          <w:rFonts w:eastAsia="仿宋"/>
          <w:sz w:val="24"/>
        </w:rPr>
      </w:pPr>
      <w:r>
        <w:rPr>
          <w:rFonts w:eastAsia="仿宋"/>
          <w:sz w:val="24"/>
        </w:rPr>
        <w:t xml:space="preserve"> </w:t>
      </w:r>
    </w:p>
    <w:p w14:paraId="671DF202" w14:textId="77777777" w:rsidR="008152D8" w:rsidRDefault="008152D8" w:rsidP="008152D8">
      <w:pPr>
        <w:spacing w:line="312" w:lineRule="auto"/>
        <w:rPr>
          <w:rFonts w:ascii="黑体" w:eastAsia="黑体" w:hAnsi="黑体"/>
          <w:b/>
          <w:sz w:val="28"/>
          <w:szCs w:val="28"/>
        </w:rPr>
      </w:pPr>
      <w:r>
        <w:rPr>
          <w:rFonts w:eastAsia="仿宋"/>
          <w:sz w:val="24"/>
        </w:rPr>
        <w:br w:type="page"/>
      </w:r>
      <w:r>
        <w:rPr>
          <w:rFonts w:ascii="黑体" w:eastAsia="黑体" w:hAnsi="黑体"/>
          <w:b/>
          <w:sz w:val="28"/>
          <w:szCs w:val="28"/>
        </w:rPr>
        <w:lastRenderedPageBreak/>
        <w:t>附件二</w:t>
      </w:r>
    </w:p>
    <w:p w14:paraId="02DA179D" w14:textId="77777777" w:rsidR="008152D8" w:rsidRDefault="008152D8" w:rsidP="008152D8">
      <w:pPr>
        <w:spacing w:line="312" w:lineRule="auto"/>
        <w:jc w:val="center"/>
        <w:rPr>
          <w:rFonts w:ascii="黑体" w:eastAsia="黑体" w:hAnsi="黑体"/>
          <w:b/>
          <w:sz w:val="28"/>
          <w:szCs w:val="28"/>
        </w:rPr>
      </w:pPr>
      <w:r>
        <w:rPr>
          <w:rFonts w:ascii="黑体" w:eastAsia="黑体" w:hAnsi="黑体"/>
          <w:b/>
          <w:sz w:val="28"/>
          <w:szCs w:val="28"/>
        </w:rPr>
        <w:t>河南理工大学图书加工著录细则</w:t>
      </w:r>
    </w:p>
    <w:p w14:paraId="03C89032" w14:textId="77777777" w:rsidR="008152D8" w:rsidRDefault="008152D8" w:rsidP="008152D8">
      <w:pPr>
        <w:snapToGrid w:val="0"/>
        <w:spacing w:line="312" w:lineRule="auto"/>
        <w:rPr>
          <w:rFonts w:eastAsia="仿宋"/>
          <w:b/>
          <w:bCs/>
          <w:sz w:val="24"/>
        </w:rPr>
      </w:pPr>
      <w:r>
        <w:rPr>
          <w:rFonts w:eastAsia="仿宋" w:hAnsi="仿宋" w:hint="eastAsia"/>
          <w:b/>
          <w:bCs/>
          <w:sz w:val="24"/>
        </w:rPr>
        <w:t>1</w:t>
      </w:r>
      <w:r>
        <w:rPr>
          <w:rFonts w:eastAsia="仿宋" w:hAnsi="仿宋"/>
          <w:b/>
          <w:bCs/>
          <w:sz w:val="24"/>
        </w:rPr>
        <w:t>.</w:t>
      </w:r>
      <w:r>
        <w:rPr>
          <w:rFonts w:eastAsia="仿宋" w:hAnsi="仿宋"/>
          <w:b/>
          <w:bCs/>
          <w:sz w:val="24"/>
        </w:rPr>
        <w:t>物理加工要求</w:t>
      </w:r>
    </w:p>
    <w:p w14:paraId="40507D72" w14:textId="77777777" w:rsidR="008152D8" w:rsidRDefault="008152D8" w:rsidP="008152D8">
      <w:pPr>
        <w:snapToGrid w:val="0"/>
        <w:spacing w:line="312" w:lineRule="auto"/>
        <w:rPr>
          <w:rFonts w:eastAsia="仿宋"/>
          <w:sz w:val="24"/>
        </w:rPr>
      </w:pPr>
      <w:r>
        <w:rPr>
          <w:rFonts w:eastAsia="仿宋"/>
          <w:sz w:val="24"/>
        </w:rPr>
        <w:t>1.1</w:t>
      </w:r>
      <w:r>
        <w:rPr>
          <w:rFonts w:eastAsia="仿宋" w:hAnsi="仿宋"/>
          <w:sz w:val="24"/>
        </w:rPr>
        <w:t>贴磁条</w:t>
      </w:r>
      <w:r>
        <w:rPr>
          <w:rFonts w:eastAsia="仿宋"/>
          <w:sz w:val="24"/>
        </w:rPr>
        <w:t xml:space="preserve">  </w:t>
      </w:r>
      <w:bookmarkStart w:id="7" w:name="_Hlk104802651"/>
      <w:r>
        <w:rPr>
          <w:rFonts w:eastAsia="仿宋" w:hAnsi="仿宋"/>
          <w:sz w:val="24"/>
        </w:rPr>
        <w:t>磁条为可充消磁条，双面胶，钴基</w:t>
      </w:r>
      <w:r>
        <w:rPr>
          <w:rFonts w:eastAsia="仿宋"/>
          <w:sz w:val="24"/>
        </w:rPr>
        <w:t>16cm</w:t>
      </w:r>
      <w:r>
        <w:rPr>
          <w:rFonts w:eastAsia="仿宋" w:hAnsi="仿宋"/>
          <w:sz w:val="24"/>
        </w:rPr>
        <w:t>。每册一般贴一根，应贴于图书内部</w:t>
      </w:r>
      <w:r>
        <w:rPr>
          <w:rFonts w:eastAsia="仿宋" w:hAnsi="仿宋" w:hint="eastAsia"/>
          <w:sz w:val="24"/>
        </w:rPr>
        <w:t>前</w:t>
      </w:r>
      <w:r>
        <w:rPr>
          <w:rFonts w:eastAsia="仿宋" w:hAnsi="仿宋" w:hint="eastAsia"/>
          <w:sz w:val="24"/>
        </w:rPr>
        <w:t>2</w:t>
      </w:r>
      <w:r>
        <w:rPr>
          <w:rFonts w:eastAsia="仿宋" w:hAnsi="仿宋"/>
          <w:sz w:val="24"/>
        </w:rPr>
        <w:t>0</w:t>
      </w:r>
      <w:r>
        <w:rPr>
          <w:rFonts w:eastAsia="仿宋" w:hAnsi="仿宋" w:hint="eastAsia"/>
          <w:sz w:val="24"/>
        </w:rPr>
        <w:t>页</w:t>
      </w:r>
      <w:r>
        <w:rPr>
          <w:rFonts w:eastAsia="仿宋" w:hAnsi="仿宋"/>
          <w:sz w:val="24"/>
        </w:rPr>
        <w:t>，靠近书脊的夹缝中，磁条两端不许露出书外。粘贴要牢固，以不易被发现，不影响阅读</w:t>
      </w:r>
      <w:bookmarkEnd w:id="7"/>
      <w:r>
        <w:rPr>
          <w:rFonts w:eastAsia="仿宋" w:hAnsi="仿宋"/>
          <w:sz w:val="24"/>
        </w:rPr>
        <w:t>为标准。</w:t>
      </w:r>
    </w:p>
    <w:p w14:paraId="6AE9607C" w14:textId="77777777" w:rsidR="008152D8" w:rsidRDefault="008152D8" w:rsidP="008152D8">
      <w:pPr>
        <w:snapToGrid w:val="0"/>
        <w:spacing w:line="312" w:lineRule="auto"/>
        <w:rPr>
          <w:rFonts w:eastAsia="仿宋"/>
          <w:sz w:val="24"/>
        </w:rPr>
      </w:pPr>
      <w:r>
        <w:rPr>
          <w:rFonts w:eastAsia="仿宋"/>
          <w:sz w:val="24"/>
        </w:rPr>
        <w:t>1.2</w:t>
      </w:r>
      <w:r>
        <w:rPr>
          <w:rFonts w:eastAsia="仿宋" w:hAnsi="仿宋"/>
          <w:sz w:val="24"/>
        </w:rPr>
        <w:t>贴条码</w:t>
      </w:r>
      <w:r>
        <w:rPr>
          <w:rFonts w:eastAsia="仿宋"/>
          <w:sz w:val="24"/>
        </w:rPr>
        <w:t xml:space="preserve"> </w:t>
      </w:r>
      <w:r>
        <w:rPr>
          <w:rFonts w:eastAsia="仿宋" w:hAnsi="仿宋"/>
          <w:sz w:val="24"/>
        </w:rPr>
        <w:t>每册书粘贴馆藏条形码两个，条码要贴对位置，前后一致，一个粘在书名页中部，书名与出版社中间的空余位置，另一个粘贴</w:t>
      </w:r>
      <w:r>
        <w:rPr>
          <w:rFonts w:eastAsia="仿宋" w:hAnsi="仿宋" w:hint="eastAsia"/>
          <w:sz w:val="24"/>
        </w:rPr>
        <w:t>在</w:t>
      </w:r>
      <w:r>
        <w:rPr>
          <w:rFonts w:eastAsia="仿宋" w:hAnsi="仿宋"/>
          <w:sz w:val="24"/>
        </w:rPr>
        <w:t>最后一页底部中间位置，避开文字和和数字，不能盖住书名、著者、页码等信息，如果实在避不开，可以适当偏移规定位置，但是必须在书名页和末页。条码材质要与河南理大学图书馆所用材质一致。</w:t>
      </w:r>
    </w:p>
    <w:p w14:paraId="16275D0D" w14:textId="77777777" w:rsidR="008152D8" w:rsidRDefault="008152D8" w:rsidP="008152D8">
      <w:pPr>
        <w:snapToGrid w:val="0"/>
        <w:spacing w:line="312" w:lineRule="auto"/>
        <w:rPr>
          <w:rFonts w:eastAsia="仿宋"/>
          <w:sz w:val="24"/>
        </w:rPr>
      </w:pPr>
      <w:r>
        <w:rPr>
          <w:rFonts w:eastAsia="仿宋"/>
          <w:sz w:val="24"/>
        </w:rPr>
        <w:t>1.3</w:t>
      </w:r>
      <w:r>
        <w:rPr>
          <w:rFonts w:eastAsia="仿宋" w:hAnsi="仿宋"/>
          <w:sz w:val="24"/>
        </w:rPr>
        <w:t>贴书标</w:t>
      </w:r>
      <w:r>
        <w:rPr>
          <w:rFonts w:eastAsia="仿宋"/>
          <w:sz w:val="24"/>
        </w:rPr>
        <w:t xml:space="preserve"> </w:t>
      </w:r>
      <w:r>
        <w:rPr>
          <w:rFonts w:eastAsia="仿宋" w:hAnsi="仿宋"/>
          <w:sz w:val="24"/>
        </w:rPr>
        <w:t>每册书粘贴书标两个，粘贴在书脊下部，距离图书底部</w:t>
      </w:r>
      <w:r>
        <w:rPr>
          <w:rFonts w:eastAsia="仿宋"/>
          <w:sz w:val="24"/>
        </w:rPr>
        <w:t>3.5cm</w:t>
      </w:r>
      <w:r>
        <w:rPr>
          <w:rFonts w:eastAsia="仿宋" w:hAnsi="仿宋"/>
          <w:sz w:val="24"/>
        </w:rPr>
        <w:t>高度的位置，要求分类号能在书脊上看到，不能贴歪。所有图书要求书标的粘贴高度一致，排放在一起目测时候书标位置整齐。</w:t>
      </w:r>
      <w:r>
        <w:rPr>
          <w:rFonts w:eastAsia="仿宋" w:hAnsi="仿宋" w:hint="eastAsia"/>
          <w:sz w:val="24"/>
        </w:rPr>
        <w:t>另一个书标粘贴于书名页左上角</w:t>
      </w:r>
      <w:r>
        <w:rPr>
          <w:rFonts w:eastAsia="仿宋" w:hAnsi="仿宋"/>
          <w:sz w:val="24"/>
        </w:rPr>
        <w:t>。书标材质要与河南理工大学图书馆所用材质一致。不得一书异号</w:t>
      </w:r>
      <w:r>
        <w:rPr>
          <w:rFonts w:eastAsia="仿宋" w:hAnsi="仿宋" w:hint="eastAsia"/>
          <w:sz w:val="24"/>
        </w:rPr>
        <w:t>。</w:t>
      </w:r>
    </w:p>
    <w:p w14:paraId="7F2973B1" w14:textId="77777777" w:rsidR="008152D8" w:rsidRDefault="008152D8" w:rsidP="008152D8">
      <w:pPr>
        <w:snapToGrid w:val="0"/>
        <w:spacing w:line="312" w:lineRule="auto"/>
        <w:rPr>
          <w:rFonts w:eastAsia="仿宋"/>
          <w:sz w:val="24"/>
        </w:rPr>
      </w:pPr>
      <w:r>
        <w:rPr>
          <w:rFonts w:eastAsia="仿宋"/>
          <w:sz w:val="24"/>
        </w:rPr>
        <w:t>1.4</w:t>
      </w:r>
      <w:r>
        <w:rPr>
          <w:rFonts w:eastAsia="仿宋" w:hAnsi="仿宋"/>
          <w:sz w:val="24"/>
        </w:rPr>
        <w:t>贴覆膜</w:t>
      </w:r>
      <w:r>
        <w:rPr>
          <w:rFonts w:eastAsia="仿宋"/>
          <w:sz w:val="24"/>
        </w:rPr>
        <w:t xml:space="preserve"> </w:t>
      </w:r>
      <w:r>
        <w:rPr>
          <w:rFonts w:eastAsia="仿宋" w:hAnsi="仿宋"/>
          <w:sz w:val="24"/>
        </w:rPr>
        <w:t>每册书粘贴覆膜一个，粘贴在书脊下部的书标上，要求完全覆盖住已粘贴好的书标。</w:t>
      </w:r>
    </w:p>
    <w:p w14:paraId="74484170" w14:textId="77777777" w:rsidR="008152D8" w:rsidRDefault="008152D8" w:rsidP="008152D8">
      <w:pPr>
        <w:snapToGrid w:val="0"/>
        <w:spacing w:line="312" w:lineRule="auto"/>
        <w:rPr>
          <w:rFonts w:eastAsia="仿宋"/>
          <w:sz w:val="24"/>
        </w:rPr>
      </w:pPr>
      <w:r>
        <w:rPr>
          <w:rFonts w:eastAsia="仿宋"/>
          <w:sz w:val="24"/>
        </w:rPr>
        <w:t>1.5</w:t>
      </w:r>
      <w:r>
        <w:rPr>
          <w:rFonts w:eastAsia="仿宋" w:hAnsi="仿宋"/>
          <w:sz w:val="24"/>
        </w:rPr>
        <w:t>盖章</w:t>
      </w:r>
      <w:r>
        <w:rPr>
          <w:rFonts w:eastAsia="仿宋"/>
          <w:sz w:val="24"/>
        </w:rPr>
        <w:t xml:space="preserve"> </w:t>
      </w:r>
      <w:r>
        <w:rPr>
          <w:rFonts w:eastAsia="仿宋" w:hAnsi="仿宋"/>
          <w:sz w:val="24"/>
        </w:rPr>
        <w:t>每册书加盖馆藏章两个，使用</w:t>
      </w:r>
      <w:r>
        <w:rPr>
          <w:rFonts w:eastAsia="仿宋" w:hAnsi="仿宋" w:hint="eastAsia"/>
          <w:sz w:val="24"/>
        </w:rPr>
        <w:t>蓝</w:t>
      </w:r>
      <w:r>
        <w:rPr>
          <w:rFonts w:eastAsia="仿宋" w:hAnsi="仿宋"/>
          <w:sz w:val="24"/>
        </w:rPr>
        <w:t>颜色，一个盖在书名页中条码的下方，另一个盖在</w:t>
      </w:r>
      <w:r>
        <w:rPr>
          <w:rFonts w:eastAsia="仿宋"/>
          <w:sz w:val="24"/>
        </w:rPr>
        <w:t>20-40</w:t>
      </w:r>
      <w:r>
        <w:rPr>
          <w:rFonts w:eastAsia="仿宋" w:hAnsi="仿宋"/>
          <w:sz w:val="24"/>
        </w:rPr>
        <w:t>页任一页中间。要求馆藏章盖正盖居中、清</w:t>
      </w:r>
      <w:r>
        <w:rPr>
          <w:rFonts w:eastAsia="仿宋" w:hAnsi="仿宋" w:hint="eastAsia"/>
          <w:sz w:val="24"/>
        </w:rPr>
        <w:t>晰</w:t>
      </w:r>
      <w:r>
        <w:rPr>
          <w:rFonts w:eastAsia="仿宋" w:hAnsi="仿宋"/>
          <w:sz w:val="24"/>
        </w:rPr>
        <w:t>、勿歪斜。要求条码、馆</w:t>
      </w:r>
      <w:r>
        <w:rPr>
          <w:rFonts w:eastAsia="仿宋" w:hAnsi="仿宋" w:hint="eastAsia"/>
          <w:sz w:val="24"/>
        </w:rPr>
        <w:t>藏</w:t>
      </w:r>
      <w:r>
        <w:rPr>
          <w:rFonts w:eastAsia="仿宋" w:hAnsi="仿宋"/>
          <w:sz w:val="24"/>
        </w:rPr>
        <w:t>章（第一个章）都在同一页，即书名页上。</w:t>
      </w:r>
      <w:r>
        <w:rPr>
          <w:rFonts w:eastAsia="仿宋"/>
          <w:sz w:val="24"/>
        </w:rPr>
        <w:t xml:space="preserve"> </w:t>
      </w:r>
    </w:p>
    <w:p w14:paraId="13035482" w14:textId="77777777" w:rsidR="008152D8" w:rsidRDefault="008152D8" w:rsidP="008152D8">
      <w:pPr>
        <w:snapToGrid w:val="0"/>
        <w:spacing w:line="312" w:lineRule="auto"/>
        <w:rPr>
          <w:rFonts w:eastAsia="仿宋"/>
          <w:sz w:val="24"/>
        </w:rPr>
      </w:pPr>
      <w:r>
        <w:rPr>
          <w:rFonts w:eastAsia="仿宋"/>
          <w:sz w:val="24"/>
        </w:rPr>
        <w:t>1.6</w:t>
      </w:r>
      <w:r>
        <w:rPr>
          <w:rFonts w:eastAsia="仿宋" w:hAnsi="仿宋"/>
          <w:sz w:val="24"/>
        </w:rPr>
        <w:t>粘贴</w:t>
      </w:r>
      <w:r>
        <w:rPr>
          <w:rFonts w:eastAsia="仿宋" w:hAnsi="仿宋" w:hint="eastAsia"/>
          <w:sz w:val="24"/>
        </w:rPr>
        <w:t>指定品牌</w:t>
      </w:r>
      <w:r>
        <w:rPr>
          <w:rFonts w:eastAsia="仿宋" w:hAnsi="仿宋"/>
          <w:sz w:val="24"/>
        </w:rPr>
        <w:t>无源超高频标签</w:t>
      </w:r>
      <w:r>
        <w:rPr>
          <w:rFonts w:eastAsia="仿宋"/>
          <w:sz w:val="24"/>
        </w:rPr>
        <w:t>1</w:t>
      </w:r>
      <w:r>
        <w:rPr>
          <w:rFonts w:eastAsia="仿宋" w:hAnsi="仿宋"/>
          <w:sz w:val="24"/>
        </w:rPr>
        <w:t>个，须符合</w:t>
      </w:r>
      <w:r>
        <w:rPr>
          <w:rFonts w:eastAsia="仿宋"/>
          <w:sz w:val="24"/>
        </w:rPr>
        <w:t>ISO18000-6C</w:t>
      </w:r>
      <w:r>
        <w:rPr>
          <w:rFonts w:eastAsia="仿宋" w:hAnsi="仿宋"/>
          <w:sz w:val="24"/>
        </w:rPr>
        <w:t>标准；粘贴位置要求尽量接近装订缝，外观没有明显痕迹，不易被发现。</w:t>
      </w:r>
      <w:r>
        <w:rPr>
          <w:rFonts w:eastAsia="仿宋"/>
          <w:sz w:val="24"/>
        </w:rPr>
        <w:t xml:space="preserve"> </w:t>
      </w:r>
      <w:r>
        <w:rPr>
          <w:rFonts w:eastAsia="仿宋" w:hAnsi="仿宋"/>
          <w:sz w:val="24"/>
        </w:rPr>
        <w:t>避免加在连续页或字画处，粘贴位置在图书后</w:t>
      </w:r>
      <w:r>
        <w:rPr>
          <w:rFonts w:eastAsia="仿宋"/>
          <w:sz w:val="24"/>
        </w:rPr>
        <w:t>15</w:t>
      </w:r>
      <w:r>
        <w:rPr>
          <w:rFonts w:eastAsia="仿宋" w:hAnsi="仿宋"/>
          <w:sz w:val="24"/>
        </w:rPr>
        <w:t>页</w:t>
      </w:r>
      <w:r>
        <w:rPr>
          <w:rFonts w:eastAsia="仿宋" w:hAnsi="仿宋" w:hint="eastAsia"/>
          <w:sz w:val="24"/>
        </w:rPr>
        <w:t>内</w:t>
      </w:r>
      <w:r>
        <w:rPr>
          <w:rFonts w:eastAsia="仿宋" w:hAnsi="仿宋"/>
          <w:sz w:val="24"/>
        </w:rPr>
        <w:t>靠图书内书脊</w:t>
      </w:r>
      <w:r>
        <w:rPr>
          <w:rFonts w:eastAsia="仿宋" w:hAnsi="仿宋" w:hint="eastAsia"/>
          <w:sz w:val="24"/>
        </w:rPr>
        <w:t>下方，箭头指向书脊</w:t>
      </w:r>
      <w:r>
        <w:rPr>
          <w:rFonts w:eastAsia="仿宋" w:hAnsi="仿宋"/>
          <w:sz w:val="24"/>
        </w:rPr>
        <w:t>。标签可以非接触式的读取和写入；标签中有存储器，存储在其中的信息可重复读、写，电子标签粘贴后要求进行注册。需采用</w:t>
      </w:r>
      <w:r>
        <w:rPr>
          <w:rFonts w:eastAsia="仿宋" w:hAnsi="仿宋" w:hint="eastAsia"/>
          <w:sz w:val="24"/>
        </w:rPr>
        <w:t>我馆指定</w:t>
      </w:r>
      <w:r>
        <w:rPr>
          <w:rFonts w:eastAsia="仿宋" w:hAnsi="仿宋"/>
          <w:sz w:val="24"/>
        </w:rPr>
        <w:t>芯片品牌</w:t>
      </w:r>
      <w:r>
        <w:rPr>
          <w:rFonts w:eastAsia="仿宋" w:hAnsi="仿宋" w:hint="eastAsia"/>
          <w:sz w:val="24"/>
        </w:rPr>
        <w:t>（远望谷）</w:t>
      </w:r>
      <w:r>
        <w:rPr>
          <w:rFonts w:eastAsia="仿宋" w:hAnsi="仿宋"/>
          <w:sz w:val="24"/>
        </w:rPr>
        <w:t>，</w:t>
      </w:r>
      <w:r>
        <w:rPr>
          <w:rFonts w:eastAsia="仿宋" w:hAnsi="仿宋" w:hint="eastAsia"/>
          <w:sz w:val="24"/>
        </w:rPr>
        <w:t>签订合同前需</w:t>
      </w:r>
      <w:r>
        <w:rPr>
          <w:rFonts w:eastAsia="仿宋" w:hAnsi="仿宋"/>
          <w:sz w:val="24"/>
        </w:rPr>
        <w:t>提供证明材料</w:t>
      </w:r>
      <w:r>
        <w:rPr>
          <w:rFonts w:eastAsia="仿宋" w:hAnsi="仿宋" w:hint="eastAsia"/>
          <w:sz w:val="24"/>
        </w:rPr>
        <w:t>。</w:t>
      </w:r>
    </w:p>
    <w:p w14:paraId="01CDCB95" w14:textId="77777777" w:rsidR="008152D8" w:rsidRDefault="008152D8" w:rsidP="008152D8">
      <w:pPr>
        <w:snapToGrid w:val="0"/>
        <w:spacing w:line="312" w:lineRule="auto"/>
        <w:rPr>
          <w:rFonts w:eastAsia="仿宋"/>
          <w:sz w:val="24"/>
        </w:rPr>
      </w:pPr>
      <w:r>
        <w:rPr>
          <w:rFonts w:eastAsia="仿宋"/>
          <w:sz w:val="24"/>
        </w:rPr>
        <w:t>1.7</w:t>
      </w:r>
      <w:r>
        <w:rPr>
          <w:rFonts w:eastAsia="仿宋" w:hAnsi="仿宋"/>
          <w:sz w:val="24"/>
        </w:rPr>
        <w:t>图书配有随书光盘：图书所附随书光盘务必抽取出来，每张光盘要求标出对应书号（以下称</w:t>
      </w:r>
      <w:r>
        <w:rPr>
          <w:rFonts w:eastAsia="仿宋"/>
          <w:sz w:val="24"/>
        </w:rPr>
        <w:t>ISBN</w:t>
      </w:r>
      <w:r>
        <w:rPr>
          <w:rFonts w:eastAsia="仿宋" w:hAnsi="仿宋"/>
          <w:sz w:val="24"/>
        </w:rPr>
        <w:t>），同时，在书上标出对应光盘号（编目依据使用，有随书光盘的应著录）。抽出的光盘复本应集中放置，并制作光盘清单（包括书名、</w:t>
      </w:r>
      <w:r>
        <w:rPr>
          <w:rFonts w:eastAsia="仿宋"/>
          <w:sz w:val="24"/>
        </w:rPr>
        <w:t>ISBN</w:t>
      </w:r>
      <w:r>
        <w:rPr>
          <w:rFonts w:eastAsia="仿宋" w:hAnsi="仿宋"/>
          <w:sz w:val="24"/>
        </w:rPr>
        <w:t>、光盘号、光盘个数等），随每批书运达图书馆。</w:t>
      </w:r>
    </w:p>
    <w:p w14:paraId="4F07CA20" w14:textId="77777777" w:rsidR="008152D8" w:rsidRDefault="008152D8" w:rsidP="008152D8">
      <w:pPr>
        <w:snapToGrid w:val="0"/>
        <w:spacing w:line="312" w:lineRule="auto"/>
        <w:rPr>
          <w:rFonts w:eastAsia="仿宋"/>
          <w:b/>
          <w:sz w:val="24"/>
        </w:rPr>
      </w:pPr>
      <w:r>
        <w:rPr>
          <w:rFonts w:eastAsia="仿宋" w:hAnsi="仿宋" w:hint="eastAsia"/>
          <w:b/>
          <w:sz w:val="24"/>
        </w:rPr>
        <w:t>2</w:t>
      </w:r>
      <w:r>
        <w:rPr>
          <w:rFonts w:eastAsia="仿宋" w:hAnsi="仿宋"/>
          <w:b/>
          <w:sz w:val="24"/>
        </w:rPr>
        <w:t>.</w:t>
      </w:r>
      <w:r>
        <w:rPr>
          <w:rFonts w:eastAsia="仿宋" w:hAnsi="仿宋"/>
          <w:b/>
          <w:sz w:val="24"/>
        </w:rPr>
        <w:t>著录细则</w:t>
      </w:r>
    </w:p>
    <w:p w14:paraId="78E213E7" w14:textId="77777777" w:rsidR="008152D8" w:rsidRDefault="008152D8" w:rsidP="008152D8">
      <w:pPr>
        <w:snapToGrid w:val="0"/>
        <w:spacing w:line="312" w:lineRule="auto"/>
        <w:rPr>
          <w:rFonts w:eastAsia="仿宋"/>
          <w:sz w:val="24"/>
        </w:rPr>
      </w:pPr>
      <w:r>
        <w:rPr>
          <w:rFonts w:eastAsia="仿宋"/>
          <w:sz w:val="24"/>
        </w:rPr>
        <w:t>2.1</w:t>
      </w:r>
      <w:r>
        <w:rPr>
          <w:rFonts w:eastAsia="仿宋" w:hAnsi="仿宋"/>
          <w:sz w:val="24"/>
        </w:rPr>
        <w:t>《中图法》第四版使用原则</w:t>
      </w:r>
    </w:p>
    <w:p w14:paraId="14227371" w14:textId="77777777" w:rsidR="008152D8" w:rsidRDefault="008152D8" w:rsidP="008152D8">
      <w:pPr>
        <w:numPr>
          <w:ilvl w:val="0"/>
          <w:numId w:val="2"/>
        </w:numPr>
        <w:snapToGrid w:val="0"/>
        <w:spacing w:line="312" w:lineRule="auto"/>
        <w:rPr>
          <w:rFonts w:eastAsia="仿宋"/>
          <w:sz w:val="24"/>
        </w:rPr>
      </w:pPr>
      <w:r>
        <w:rPr>
          <w:rFonts w:eastAsia="仿宋" w:hAnsi="仿宋"/>
          <w:sz w:val="24"/>
        </w:rPr>
        <w:t>总的原则：按照《中图法》（</w:t>
      </w:r>
      <w:r>
        <w:rPr>
          <w:rFonts w:eastAsia="仿宋"/>
          <w:sz w:val="24"/>
        </w:rPr>
        <w:t>4</w:t>
      </w:r>
      <w:r>
        <w:rPr>
          <w:rFonts w:eastAsia="仿宋" w:hAnsi="仿宋"/>
          <w:sz w:val="24"/>
        </w:rPr>
        <w:t>版）分类，尽量不作改动和省略。</w:t>
      </w:r>
    </w:p>
    <w:p w14:paraId="08B36688" w14:textId="77777777" w:rsidR="008152D8" w:rsidRDefault="008152D8" w:rsidP="008152D8">
      <w:pPr>
        <w:numPr>
          <w:ilvl w:val="0"/>
          <w:numId w:val="2"/>
        </w:numPr>
        <w:snapToGrid w:val="0"/>
        <w:spacing w:line="312" w:lineRule="auto"/>
        <w:rPr>
          <w:rFonts w:eastAsia="仿宋"/>
          <w:sz w:val="24"/>
        </w:rPr>
      </w:pPr>
      <w:r>
        <w:rPr>
          <w:rFonts w:eastAsia="仿宋" w:hAnsi="仿宋"/>
          <w:sz w:val="24"/>
        </w:rPr>
        <w:lastRenderedPageBreak/>
        <w:t>主表注释中有</w:t>
      </w:r>
      <w:r>
        <w:rPr>
          <w:rFonts w:eastAsia="仿宋"/>
          <w:sz w:val="24"/>
        </w:rPr>
        <w:t>“</w:t>
      </w:r>
      <w:r>
        <w:rPr>
          <w:rFonts w:eastAsia="仿宋" w:hAnsi="仿宋"/>
          <w:sz w:val="24"/>
        </w:rPr>
        <w:t>均可依</w:t>
      </w:r>
      <w:r>
        <w:rPr>
          <w:rFonts w:eastAsia="仿宋"/>
          <w:sz w:val="24"/>
        </w:rPr>
        <w:t>”</w:t>
      </w:r>
      <w:r>
        <w:rPr>
          <w:rFonts w:eastAsia="仿宋" w:hAnsi="仿宋"/>
          <w:sz w:val="24"/>
        </w:rPr>
        <w:t>、</w:t>
      </w:r>
      <w:r>
        <w:rPr>
          <w:rFonts w:eastAsia="仿宋"/>
          <w:sz w:val="24"/>
        </w:rPr>
        <w:t>“</w:t>
      </w:r>
      <w:r>
        <w:rPr>
          <w:rFonts w:eastAsia="仿宋" w:hAnsi="仿宋"/>
          <w:sz w:val="24"/>
        </w:rPr>
        <w:t>均可仿</w:t>
      </w:r>
      <w:r>
        <w:rPr>
          <w:rFonts w:eastAsia="仿宋"/>
          <w:sz w:val="24"/>
        </w:rPr>
        <w:t>”</w:t>
      </w:r>
      <w:r>
        <w:rPr>
          <w:rFonts w:eastAsia="仿宋" w:hAnsi="仿宋"/>
          <w:sz w:val="24"/>
        </w:rPr>
        <w:t>、</w:t>
      </w:r>
      <w:r>
        <w:rPr>
          <w:rFonts w:eastAsia="仿宋"/>
          <w:sz w:val="24"/>
        </w:rPr>
        <w:t>“</w:t>
      </w:r>
      <w:r>
        <w:rPr>
          <w:rFonts w:eastAsia="仿宋" w:hAnsi="仿宋"/>
          <w:sz w:val="24"/>
        </w:rPr>
        <w:t>如有必要</w:t>
      </w:r>
      <w:r>
        <w:rPr>
          <w:rFonts w:eastAsia="仿宋"/>
          <w:sz w:val="24"/>
        </w:rPr>
        <w:t>”</w:t>
      </w:r>
      <w:r>
        <w:rPr>
          <w:rFonts w:eastAsia="仿宋" w:hAnsi="仿宋"/>
          <w:sz w:val="24"/>
        </w:rPr>
        <w:t>、</w:t>
      </w:r>
      <w:r>
        <w:rPr>
          <w:rFonts w:eastAsia="仿宋"/>
          <w:sz w:val="24"/>
        </w:rPr>
        <w:t>“</w:t>
      </w:r>
      <w:r>
        <w:rPr>
          <w:rFonts w:eastAsia="仿宋" w:hAnsi="仿宋"/>
          <w:sz w:val="24"/>
        </w:rPr>
        <w:t>若需细分</w:t>
      </w:r>
      <w:r>
        <w:rPr>
          <w:rFonts w:eastAsia="仿宋"/>
          <w:sz w:val="24"/>
        </w:rPr>
        <w:t>”</w:t>
      </w:r>
      <w:r>
        <w:rPr>
          <w:rFonts w:eastAsia="仿宋" w:hAnsi="仿宋"/>
          <w:sz w:val="24"/>
        </w:rPr>
        <w:t>等选择性字样的，均需细分、仿分和复分。</w:t>
      </w:r>
    </w:p>
    <w:p w14:paraId="657136E3" w14:textId="77777777" w:rsidR="008152D8" w:rsidRDefault="008152D8" w:rsidP="008152D8">
      <w:pPr>
        <w:numPr>
          <w:ilvl w:val="0"/>
          <w:numId w:val="2"/>
        </w:numPr>
        <w:snapToGrid w:val="0"/>
        <w:spacing w:line="312" w:lineRule="auto"/>
        <w:rPr>
          <w:rFonts w:eastAsia="仿宋"/>
          <w:sz w:val="24"/>
        </w:rPr>
      </w:pPr>
      <w:r>
        <w:rPr>
          <w:rFonts w:eastAsia="仿宋" w:hAnsi="仿宋"/>
          <w:sz w:val="24"/>
        </w:rPr>
        <w:t>主表注释中有</w:t>
      </w:r>
      <w:r>
        <w:rPr>
          <w:rFonts w:eastAsia="仿宋"/>
          <w:sz w:val="24"/>
        </w:rPr>
        <w:t>“</w:t>
      </w:r>
      <w:r>
        <w:rPr>
          <w:rFonts w:eastAsia="仿宋" w:hAnsi="仿宋"/>
          <w:sz w:val="24"/>
        </w:rPr>
        <w:t>如愿集中</w:t>
      </w:r>
      <w:r>
        <w:rPr>
          <w:rFonts w:eastAsia="仿宋"/>
          <w:sz w:val="24"/>
        </w:rPr>
        <w:t>”</w:t>
      </w:r>
      <w:r>
        <w:rPr>
          <w:rFonts w:eastAsia="仿宋" w:hAnsi="仿宋"/>
          <w:sz w:val="24"/>
        </w:rPr>
        <w:t>的，一律不用，按内容分入各学科。</w:t>
      </w:r>
    </w:p>
    <w:p w14:paraId="4353873E" w14:textId="77777777" w:rsidR="008152D8" w:rsidRDefault="008152D8" w:rsidP="008152D8">
      <w:pPr>
        <w:numPr>
          <w:ilvl w:val="0"/>
          <w:numId w:val="2"/>
        </w:numPr>
        <w:snapToGrid w:val="0"/>
        <w:spacing w:line="312" w:lineRule="auto"/>
        <w:rPr>
          <w:rFonts w:eastAsia="仿宋"/>
          <w:sz w:val="24"/>
        </w:rPr>
      </w:pPr>
      <w:r>
        <w:rPr>
          <w:rFonts w:eastAsia="仿宋" w:hAnsi="仿宋"/>
          <w:sz w:val="24"/>
        </w:rPr>
        <w:t>类目中注明需按各类名称排的，一律不用。</w:t>
      </w:r>
    </w:p>
    <w:p w14:paraId="76783B20" w14:textId="77777777" w:rsidR="008152D8" w:rsidRDefault="008152D8" w:rsidP="008152D8">
      <w:pPr>
        <w:numPr>
          <w:ilvl w:val="0"/>
          <w:numId w:val="2"/>
        </w:numPr>
        <w:snapToGrid w:val="0"/>
        <w:spacing w:line="312" w:lineRule="auto"/>
        <w:rPr>
          <w:rFonts w:eastAsia="仿宋"/>
          <w:sz w:val="24"/>
        </w:rPr>
      </w:pPr>
      <w:r>
        <w:rPr>
          <w:rFonts w:eastAsia="仿宋" w:hAnsi="仿宋"/>
          <w:sz w:val="24"/>
        </w:rPr>
        <w:t>交替类目一般不改作正式类目，特殊情况见各类的使用说明。</w:t>
      </w:r>
    </w:p>
    <w:p w14:paraId="7D812026" w14:textId="77777777" w:rsidR="008152D8" w:rsidRDefault="008152D8" w:rsidP="008152D8">
      <w:pPr>
        <w:numPr>
          <w:ilvl w:val="0"/>
          <w:numId w:val="2"/>
        </w:numPr>
        <w:snapToGrid w:val="0"/>
        <w:spacing w:line="312" w:lineRule="auto"/>
        <w:rPr>
          <w:rFonts w:eastAsia="仿宋"/>
          <w:sz w:val="24"/>
        </w:rPr>
      </w:pPr>
      <w:r>
        <w:rPr>
          <w:rFonts w:eastAsia="仿宋" w:hAnsi="仿宋"/>
          <w:sz w:val="24"/>
        </w:rPr>
        <w:t>分类号中</w:t>
      </w:r>
      <w:r>
        <w:rPr>
          <w:rFonts w:eastAsia="仿宋"/>
          <w:sz w:val="24"/>
        </w:rPr>
        <w:t>“+”</w:t>
      </w:r>
      <w:r>
        <w:rPr>
          <w:rFonts w:eastAsia="仿宋" w:hAnsi="仿宋"/>
          <w:sz w:val="24"/>
        </w:rPr>
        <w:t>后的类号用于资料分类，类分图书时一般不采用，特殊情况见各类的使用说明。</w:t>
      </w:r>
    </w:p>
    <w:p w14:paraId="5DBB56CD" w14:textId="77777777" w:rsidR="008152D8" w:rsidRDefault="008152D8" w:rsidP="008152D8">
      <w:pPr>
        <w:numPr>
          <w:ilvl w:val="0"/>
          <w:numId w:val="2"/>
        </w:numPr>
        <w:snapToGrid w:val="0"/>
        <w:spacing w:line="312" w:lineRule="auto"/>
        <w:rPr>
          <w:rFonts w:eastAsia="仿宋"/>
          <w:sz w:val="24"/>
        </w:rPr>
      </w:pPr>
      <w:r>
        <w:rPr>
          <w:rFonts w:eastAsia="仿宋"/>
          <w:sz w:val="24"/>
        </w:rPr>
        <w:t>“</w:t>
      </w:r>
      <w:r>
        <w:rPr>
          <w:rFonts w:eastAsia="仿宋" w:hAnsi="仿宋"/>
          <w:sz w:val="24"/>
        </w:rPr>
        <w:t>总论复分表</w:t>
      </w:r>
      <w:r>
        <w:rPr>
          <w:rFonts w:eastAsia="仿宋"/>
          <w:sz w:val="24"/>
        </w:rPr>
        <w:t>”</w:t>
      </w:r>
      <w:r>
        <w:rPr>
          <w:rFonts w:eastAsia="仿宋" w:hAnsi="仿宋"/>
          <w:sz w:val="24"/>
        </w:rPr>
        <w:t>适用于任何一级类目。</w:t>
      </w:r>
    </w:p>
    <w:p w14:paraId="76FDE032" w14:textId="77777777" w:rsidR="008152D8" w:rsidRDefault="008152D8" w:rsidP="008152D8">
      <w:pPr>
        <w:numPr>
          <w:ilvl w:val="0"/>
          <w:numId w:val="2"/>
        </w:numPr>
        <w:snapToGrid w:val="0"/>
        <w:spacing w:line="312" w:lineRule="auto"/>
        <w:rPr>
          <w:rFonts w:eastAsia="仿宋"/>
          <w:sz w:val="24"/>
        </w:rPr>
      </w:pPr>
      <w:r>
        <w:rPr>
          <w:rFonts w:eastAsia="仿宋" w:hAnsi="仿宋"/>
          <w:sz w:val="24"/>
        </w:rPr>
        <w:t>数学和计算机类教材加</w:t>
      </w:r>
      <w:r>
        <w:rPr>
          <w:rFonts w:eastAsia="仿宋"/>
          <w:sz w:val="24"/>
        </w:rPr>
        <w:t>“-43”</w:t>
      </w:r>
      <w:r>
        <w:rPr>
          <w:rFonts w:eastAsia="仿宋" w:hAnsi="仿宋"/>
          <w:sz w:val="24"/>
        </w:rPr>
        <w:t>，其他类教材均不加；教学参考资料一律加</w:t>
      </w:r>
      <w:r>
        <w:rPr>
          <w:rFonts w:eastAsia="仿宋"/>
          <w:sz w:val="24"/>
        </w:rPr>
        <w:t>“-42”</w:t>
      </w:r>
      <w:r>
        <w:rPr>
          <w:rFonts w:eastAsia="仿宋" w:hAnsi="仿宋"/>
          <w:sz w:val="24"/>
        </w:rPr>
        <w:t>。</w:t>
      </w:r>
    </w:p>
    <w:p w14:paraId="048EC352" w14:textId="77777777" w:rsidR="008152D8" w:rsidRDefault="008152D8" w:rsidP="008152D8">
      <w:pPr>
        <w:numPr>
          <w:ilvl w:val="0"/>
          <w:numId w:val="2"/>
        </w:numPr>
        <w:snapToGrid w:val="0"/>
        <w:spacing w:line="312" w:lineRule="auto"/>
        <w:rPr>
          <w:rFonts w:eastAsia="仿宋"/>
          <w:sz w:val="24"/>
        </w:rPr>
      </w:pPr>
      <w:r>
        <w:rPr>
          <w:rFonts w:eastAsia="仿宋" w:hAnsi="仿宋"/>
          <w:sz w:val="24"/>
        </w:rPr>
        <w:t>类名为</w:t>
      </w:r>
      <w:r>
        <w:rPr>
          <w:rFonts w:eastAsia="仿宋"/>
          <w:sz w:val="24"/>
        </w:rPr>
        <w:t>“</w:t>
      </w:r>
      <w:r>
        <w:rPr>
          <w:rFonts w:eastAsia="仿宋" w:hAnsi="仿宋"/>
          <w:sz w:val="24"/>
        </w:rPr>
        <w:t>一般性问题</w:t>
      </w:r>
      <w:r>
        <w:rPr>
          <w:rFonts w:eastAsia="仿宋"/>
          <w:sz w:val="24"/>
        </w:rPr>
        <w:t>”</w:t>
      </w:r>
      <w:r>
        <w:rPr>
          <w:rFonts w:eastAsia="仿宋" w:hAnsi="仿宋"/>
          <w:sz w:val="24"/>
        </w:rPr>
        <w:t>，类号最后为</w:t>
      </w:r>
      <w:r>
        <w:rPr>
          <w:rFonts w:eastAsia="仿宋"/>
          <w:sz w:val="24"/>
        </w:rPr>
        <w:t>“0”</w:t>
      </w:r>
      <w:r>
        <w:rPr>
          <w:rFonts w:eastAsia="仿宋" w:hAnsi="仿宋"/>
          <w:sz w:val="24"/>
        </w:rPr>
        <w:t>的一律不用该类号，用其上位类。</w:t>
      </w:r>
    </w:p>
    <w:p w14:paraId="73E7DCA7" w14:textId="77777777" w:rsidR="008152D8" w:rsidRDefault="008152D8" w:rsidP="008152D8">
      <w:pPr>
        <w:numPr>
          <w:ilvl w:val="0"/>
          <w:numId w:val="2"/>
        </w:numPr>
        <w:snapToGrid w:val="0"/>
        <w:spacing w:line="312" w:lineRule="auto"/>
        <w:rPr>
          <w:rFonts w:eastAsia="仿宋"/>
          <w:sz w:val="24"/>
        </w:rPr>
      </w:pPr>
      <w:r>
        <w:rPr>
          <w:rFonts w:eastAsia="仿宋" w:hAnsi="仿宋"/>
          <w:sz w:val="24"/>
        </w:rPr>
        <w:t>凡当作图书分类的期刊，需加</w:t>
      </w:r>
      <w:r>
        <w:rPr>
          <w:rFonts w:eastAsia="仿宋"/>
          <w:sz w:val="24"/>
        </w:rPr>
        <w:t>“-55”</w:t>
      </w:r>
      <w:r>
        <w:rPr>
          <w:rFonts w:eastAsia="仿宋" w:hAnsi="仿宋"/>
          <w:sz w:val="24"/>
        </w:rPr>
        <w:t>。</w:t>
      </w:r>
    </w:p>
    <w:p w14:paraId="2108F7E5" w14:textId="77777777" w:rsidR="008152D8" w:rsidRDefault="008152D8" w:rsidP="008152D8">
      <w:pPr>
        <w:numPr>
          <w:ilvl w:val="0"/>
          <w:numId w:val="2"/>
        </w:numPr>
        <w:snapToGrid w:val="0"/>
        <w:spacing w:line="312" w:lineRule="auto"/>
        <w:rPr>
          <w:rFonts w:eastAsia="仿宋"/>
          <w:sz w:val="24"/>
        </w:rPr>
      </w:pPr>
      <w:r>
        <w:rPr>
          <w:rFonts w:eastAsia="仿宋" w:hAnsi="仿宋"/>
          <w:sz w:val="24"/>
        </w:rPr>
        <w:t>凡主表中未注明用</w:t>
      </w:r>
      <w:r>
        <w:rPr>
          <w:rFonts w:eastAsia="仿宋"/>
          <w:sz w:val="24"/>
        </w:rPr>
        <w:t>“</w:t>
      </w:r>
      <w:r>
        <w:rPr>
          <w:rFonts w:eastAsia="仿宋" w:hAnsi="仿宋"/>
          <w:sz w:val="24"/>
        </w:rPr>
        <w:t>世界地区表</w:t>
      </w:r>
      <w:r>
        <w:rPr>
          <w:rFonts w:eastAsia="仿宋"/>
          <w:sz w:val="24"/>
        </w:rPr>
        <w:t>”</w:t>
      </w:r>
      <w:r>
        <w:rPr>
          <w:rFonts w:eastAsia="仿宋" w:hAnsi="仿宋"/>
          <w:sz w:val="24"/>
        </w:rPr>
        <w:t>、</w:t>
      </w:r>
      <w:r>
        <w:rPr>
          <w:rFonts w:eastAsia="仿宋"/>
          <w:sz w:val="24"/>
        </w:rPr>
        <w:t>“</w:t>
      </w:r>
      <w:r>
        <w:rPr>
          <w:rFonts w:eastAsia="仿宋" w:hAnsi="仿宋"/>
          <w:sz w:val="24"/>
        </w:rPr>
        <w:t>中国地区表</w:t>
      </w:r>
      <w:r>
        <w:rPr>
          <w:rFonts w:eastAsia="仿宋"/>
          <w:sz w:val="24"/>
        </w:rPr>
        <w:t>”</w:t>
      </w:r>
      <w:r>
        <w:rPr>
          <w:rFonts w:eastAsia="仿宋" w:hAnsi="仿宋"/>
          <w:sz w:val="24"/>
        </w:rPr>
        <w:t>、</w:t>
      </w:r>
      <w:r>
        <w:rPr>
          <w:rFonts w:eastAsia="仿宋"/>
          <w:sz w:val="24"/>
        </w:rPr>
        <w:t>“</w:t>
      </w:r>
      <w:r>
        <w:rPr>
          <w:rFonts w:eastAsia="仿宋" w:hAnsi="仿宋"/>
          <w:sz w:val="24"/>
        </w:rPr>
        <w:t>国际时代表</w:t>
      </w:r>
      <w:r>
        <w:rPr>
          <w:rFonts w:eastAsia="仿宋"/>
          <w:sz w:val="24"/>
        </w:rPr>
        <w:t>”</w:t>
      </w:r>
      <w:r>
        <w:rPr>
          <w:rFonts w:eastAsia="仿宋" w:hAnsi="仿宋"/>
          <w:sz w:val="24"/>
        </w:rPr>
        <w:t>、</w:t>
      </w:r>
      <w:r>
        <w:rPr>
          <w:rFonts w:eastAsia="仿宋"/>
          <w:sz w:val="24"/>
        </w:rPr>
        <w:t>“</w:t>
      </w:r>
      <w:r>
        <w:rPr>
          <w:rFonts w:eastAsia="仿宋" w:hAnsi="仿宋"/>
          <w:sz w:val="24"/>
        </w:rPr>
        <w:t>中国时代表</w:t>
      </w:r>
      <w:r>
        <w:rPr>
          <w:rFonts w:eastAsia="仿宋"/>
          <w:sz w:val="24"/>
        </w:rPr>
        <w:t>”</w:t>
      </w:r>
      <w:r>
        <w:rPr>
          <w:rFonts w:eastAsia="仿宋" w:hAnsi="仿宋"/>
          <w:sz w:val="24"/>
        </w:rPr>
        <w:t>和</w:t>
      </w:r>
      <w:r>
        <w:rPr>
          <w:rFonts w:eastAsia="仿宋"/>
          <w:sz w:val="24"/>
        </w:rPr>
        <w:t>“</w:t>
      </w:r>
      <w:r>
        <w:rPr>
          <w:rFonts w:eastAsia="仿宋" w:hAnsi="仿宋"/>
          <w:sz w:val="24"/>
        </w:rPr>
        <w:t>世界种族与民族表</w:t>
      </w:r>
      <w:r>
        <w:rPr>
          <w:rFonts w:eastAsia="仿宋"/>
          <w:sz w:val="24"/>
        </w:rPr>
        <w:t>”</w:t>
      </w:r>
      <w:r>
        <w:rPr>
          <w:rFonts w:eastAsia="仿宋" w:hAnsi="仿宋"/>
          <w:sz w:val="24"/>
        </w:rPr>
        <w:t>的，一般情况下不用，特殊情况见各类的使用说明；另外，需要加</w:t>
      </w:r>
      <w:r>
        <w:rPr>
          <w:rFonts w:eastAsia="仿宋"/>
          <w:sz w:val="24"/>
        </w:rPr>
        <w:t>“=”</w:t>
      </w:r>
      <w:r>
        <w:rPr>
          <w:rFonts w:eastAsia="仿宋" w:hAnsi="仿宋"/>
          <w:sz w:val="24"/>
        </w:rPr>
        <w:t>注明时代的一律不用。</w:t>
      </w:r>
    </w:p>
    <w:p w14:paraId="701ABE2A" w14:textId="77777777" w:rsidR="008152D8" w:rsidRDefault="008152D8" w:rsidP="008152D8">
      <w:pPr>
        <w:numPr>
          <w:ilvl w:val="0"/>
          <w:numId w:val="2"/>
        </w:numPr>
        <w:snapToGrid w:val="0"/>
        <w:spacing w:line="312" w:lineRule="auto"/>
        <w:rPr>
          <w:rFonts w:eastAsia="仿宋"/>
          <w:sz w:val="24"/>
        </w:rPr>
      </w:pPr>
      <w:r>
        <w:rPr>
          <w:rFonts w:eastAsia="仿宋" w:hAnsi="仿宋"/>
          <w:sz w:val="24"/>
        </w:rPr>
        <w:t>主表中未注明用</w:t>
      </w:r>
      <w:r>
        <w:rPr>
          <w:rFonts w:eastAsia="仿宋"/>
          <w:sz w:val="24"/>
        </w:rPr>
        <w:t>“</w:t>
      </w:r>
      <w:r>
        <w:rPr>
          <w:rFonts w:eastAsia="仿宋" w:hAnsi="仿宋"/>
          <w:sz w:val="24"/>
        </w:rPr>
        <w:t>通用时间、地点表</w:t>
      </w:r>
      <w:r>
        <w:rPr>
          <w:rFonts w:eastAsia="仿宋"/>
          <w:sz w:val="24"/>
        </w:rPr>
        <w:t>”</w:t>
      </w:r>
      <w:r>
        <w:rPr>
          <w:rFonts w:eastAsia="仿宋" w:hAnsi="仿宋"/>
          <w:sz w:val="24"/>
        </w:rPr>
        <w:t>的，一律不用。</w:t>
      </w:r>
    </w:p>
    <w:p w14:paraId="4CFE5761" w14:textId="77777777" w:rsidR="008152D8" w:rsidRDefault="008152D8" w:rsidP="008152D8">
      <w:pPr>
        <w:numPr>
          <w:ilvl w:val="0"/>
          <w:numId w:val="2"/>
        </w:numPr>
        <w:snapToGrid w:val="0"/>
        <w:spacing w:line="312" w:lineRule="auto"/>
        <w:rPr>
          <w:rFonts w:eastAsia="仿宋"/>
          <w:sz w:val="24"/>
        </w:rPr>
      </w:pPr>
      <w:r>
        <w:rPr>
          <w:rFonts w:eastAsia="仿宋" w:hAnsi="仿宋"/>
          <w:sz w:val="24"/>
        </w:rPr>
        <w:t>第二分类体系</w:t>
      </w:r>
      <w:r>
        <w:rPr>
          <w:rFonts w:eastAsia="仿宋"/>
          <w:sz w:val="24"/>
        </w:rPr>
        <w:t xml:space="preserve">“DF  </w:t>
      </w:r>
      <w:r>
        <w:rPr>
          <w:rFonts w:eastAsia="仿宋" w:hAnsi="仿宋"/>
          <w:sz w:val="24"/>
        </w:rPr>
        <w:t>法律</w:t>
      </w:r>
      <w:r>
        <w:rPr>
          <w:rFonts w:eastAsia="仿宋"/>
          <w:sz w:val="24"/>
        </w:rPr>
        <w:t>”</w:t>
      </w:r>
      <w:r>
        <w:rPr>
          <w:rFonts w:eastAsia="仿宋" w:hAnsi="仿宋"/>
          <w:sz w:val="24"/>
        </w:rPr>
        <w:t>不予采用。</w:t>
      </w:r>
    </w:p>
    <w:p w14:paraId="546B0379" w14:textId="77777777" w:rsidR="008152D8" w:rsidRDefault="008152D8" w:rsidP="008152D8">
      <w:pPr>
        <w:numPr>
          <w:ilvl w:val="0"/>
          <w:numId w:val="2"/>
        </w:numPr>
        <w:snapToGrid w:val="0"/>
        <w:spacing w:line="312" w:lineRule="auto"/>
        <w:rPr>
          <w:rFonts w:eastAsia="仿宋"/>
          <w:sz w:val="24"/>
        </w:rPr>
      </w:pPr>
      <w:r>
        <w:rPr>
          <w:rFonts w:eastAsia="仿宋" w:hAnsi="仿宋"/>
          <w:sz w:val="24"/>
        </w:rPr>
        <w:t>组配复分：各学科专业英语类放在各学科类目里进行组配复分加</w:t>
      </w:r>
      <w:r>
        <w:rPr>
          <w:rFonts w:eastAsia="仿宋"/>
          <w:sz w:val="24"/>
        </w:rPr>
        <w:t>(:H)</w:t>
      </w:r>
      <w:r>
        <w:rPr>
          <w:rFonts w:eastAsia="仿宋" w:hAnsi="仿宋"/>
          <w:sz w:val="24"/>
        </w:rPr>
        <w:t>；文学作品或读物则用加</w:t>
      </w:r>
      <w:r>
        <w:rPr>
          <w:rFonts w:eastAsia="仿宋"/>
          <w:sz w:val="24"/>
        </w:rPr>
        <w:t>“:I”</w:t>
      </w:r>
      <w:r>
        <w:rPr>
          <w:rFonts w:eastAsia="仿宋" w:hAnsi="仿宋"/>
          <w:sz w:val="24"/>
        </w:rPr>
        <w:t>进行组配复分。</w:t>
      </w:r>
    </w:p>
    <w:p w14:paraId="28710DA1" w14:textId="77777777" w:rsidR="008152D8" w:rsidRDefault="008152D8" w:rsidP="008152D8">
      <w:pPr>
        <w:numPr>
          <w:ilvl w:val="0"/>
          <w:numId w:val="2"/>
        </w:numPr>
        <w:snapToGrid w:val="0"/>
        <w:spacing w:line="312" w:lineRule="auto"/>
        <w:rPr>
          <w:rFonts w:eastAsia="仿宋"/>
          <w:sz w:val="24"/>
        </w:rPr>
      </w:pPr>
      <w:r>
        <w:rPr>
          <w:rFonts w:eastAsia="仿宋" w:hAnsi="仿宋"/>
          <w:sz w:val="24"/>
        </w:rPr>
        <w:t>关于多文种图书的划分与分类：依图书的书名页和版权页为划分标准，对中外文图书进行划分，有中文和其它外文的图书按中文图书归类；两种或两种以上文字对照的学习语言用的图书，依前一种文字归类，若前种是中文的依后一种文字归类；学习语言用的辞典按</w:t>
      </w:r>
      <w:r>
        <w:rPr>
          <w:rFonts w:eastAsia="仿宋"/>
          <w:sz w:val="24"/>
        </w:rPr>
        <w:t>H061</w:t>
      </w:r>
      <w:r>
        <w:rPr>
          <w:rFonts w:eastAsia="仿宋" w:hAnsi="仿宋"/>
          <w:sz w:val="24"/>
        </w:rPr>
        <w:t>注释归类。</w:t>
      </w:r>
    </w:p>
    <w:p w14:paraId="142496B5" w14:textId="77777777" w:rsidR="008152D8" w:rsidRDefault="008152D8" w:rsidP="008152D8">
      <w:pPr>
        <w:numPr>
          <w:ilvl w:val="0"/>
          <w:numId w:val="2"/>
        </w:numPr>
        <w:snapToGrid w:val="0"/>
        <w:spacing w:line="312" w:lineRule="auto"/>
        <w:rPr>
          <w:rFonts w:eastAsia="仿宋"/>
          <w:sz w:val="24"/>
        </w:rPr>
      </w:pPr>
      <w:r>
        <w:rPr>
          <w:rFonts w:eastAsia="仿宋" w:hAnsi="仿宋"/>
          <w:sz w:val="24"/>
        </w:rPr>
        <w:t>各种计算机程序语言和算法语言，要根据语言的名称取前两位字母，以大写形式加在分类号之后；如果出现重码，可加第三个，以此类推。</w:t>
      </w:r>
    </w:p>
    <w:p w14:paraId="5AB66097" w14:textId="77777777" w:rsidR="008152D8" w:rsidRDefault="008152D8" w:rsidP="008152D8">
      <w:pPr>
        <w:numPr>
          <w:ilvl w:val="0"/>
          <w:numId w:val="2"/>
        </w:numPr>
        <w:snapToGrid w:val="0"/>
        <w:spacing w:line="312" w:lineRule="auto"/>
        <w:rPr>
          <w:rFonts w:eastAsia="仿宋"/>
          <w:sz w:val="24"/>
        </w:rPr>
      </w:pPr>
      <w:r>
        <w:rPr>
          <w:rFonts w:eastAsia="仿宋" w:hAnsi="仿宋"/>
          <w:sz w:val="24"/>
        </w:rPr>
        <w:t>书名涉及两个或两个以上主题的图书，以前一个主题内容进行分类，其他主题视情况可以加以互见分类。</w:t>
      </w:r>
    </w:p>
    <w:p w14:paraId="21A45B99" w14:textId="77777777" w:rsidR="008152D8" w:rsidRDefault="008152D8" w:rsidP="008152D8">
      <w:pPr>
        <w:numPr>
          <w:ilvl w:val="0"/>
          <w:numId w:val="2"/>
        </w:numPr>
        <w:snapToGrid w:val="0"/>
        <w:spacing w:line="312" w:lineRule="auto"/>
        <w:rPr>
          <w:rFonts w:eastAsia="仿宋"/>
          <w:sz w:val="24"/>
        </w:rPr>
      </w:pPr>
      <w:r>
        <w:rPr>
          <w:rFonts w:eastAsia="仿宋" w:hAnsi="仿宋"/>
          <w:sz w:val="24"/>
        </w:rPr>
        <w:t>物理、化学等专业性很强的英文版图书应归入相应的专业学科大类中而不放入语言类。</w:t>
      </w:r>
    </w:p>
    <w:p w14:paraId="395AAEC9" w14:textId="77777777" w:rsidR="008152D8" w:rsidRDefault="008152D8" w:rsidP="008152D8">
      <w:pPr>
        <w:snapToGrid w:val="0"/>
        <w:spacing w:line="312" w:lineRule="auto"/>
        <w:rPr>
          <w:rFonts w:eastAsia="仿宋"/>
          <w:sz w:val="24"/>
        </w:rPr>
      </w:pPr>
      <w:r>
        <w:rPr>
          <w:rFonts w:eastAsia="仿宋"/>
          <w:sz w:val="24"/>
        </w:rPr>
        <w:t>2.2 CNMARC</w:t>
      </w:r>
      <w:r>
        <w:rPr>
          <w:rFonts w:eastAsia="仿宋" w:hAnsi="仿宋"/>
          <w:sz w:val="24"/>
        </w:rPr>
        <w:t>重要字段说明</w:t>
      </w:r>
    </w:p>
    <w:p w14:paraId="66F02351" w14:textId="77777777" w:rsidR="008152D8" w:rsidRDefault="008152D8" w:rsidP="008152D8">
      <w:pPr>
        <w:numPr>
          <w:ilvl w:val="0"/>
          <w:numId w:val="3"/>
        </w:numPr>
        <w:snapToGrid w:val="0"/>
        <w:spacing w:line="312" w:lineRule="auto"/>
        <w:rPr>
          <w:rFonts w:eastAsia="仿宋"/>
          <w:sz w:val="24"/>
        </w:rPr>
      </w:pPr>
      <w:r>
        <w:rPr>
          <w:rFonts w:eastAsia="仿宋"/>
          <w:sz w:val="24"/>
        </w:rPr>
        <w:t>010</w:t>
      </w:r>
      <w:r>
        <w:rPr>
          <w:rFonts w:eastAsia="仿宋" w:hAnsi="仿宋"/>
          <w:sz w:val="24"/>
        </w:rPr>
        <w:t>字段</w:t>
      </w:r>
    </w:p>
    <w:p w14:paraId="2587D383" w14:textId="77777777" w:rsidR="008152D8" w:rsidRDefault="008152D8" w:rsidP="008152D8">
      <w:pPr>
        <w:snapToGrid w:val="0"/>
        <w:spacing w:line="312" w:lineRule="auto"/>
        <w:rPr>
          <w:rFonts w:eastAsia="仿宋"/>
          <w:sz w:val="24"/>
        </w:rPr>
      </w:pPr>
      <w:r>
        <w:rPr>
          <w:rFonts w:eastAsia="仿宋"/>
          <w:sz w:val="24"/>
        </w:rPr>
        <w:t>@d</w:t>
      </w:r>
      <w:r>
        <w:rPr>
          <w:rFonts w:eastAsia="仿宋" w:hAnsi="仿宋"/>
          <w:sz w:val="24"/>
        </w:rPr>
        <w:t>人民币符号统一使用</w:t>
      </w:r>
      <w:r>
        <w:rPr>
          <w:rFonts w:eastAsia="仿宋"/>
          <w:sz w:val="24"/>
        </w:rPr>
        <w:t>CNY</w:t>
      </w:r>
      <w:r>
        <w:rPr>
          <w:rFonts w:eastAsia="仿宋" w:hAnsi="仿宋"/>
          <w:sz w:val="24"/>
        </w:rPr>
        <w:t>，</w:t>
      </w:r>
      <w:r>
        <w:rPr>
          <w:rFonts w:eastAsia="仿宋"/>
          <w:sz w:val="24"/>
        </w:rPr>
        <w:t>CNY</w:t>
      </w:r>
      <w:r>
        <w:rPr>
          <w:rFonts w:eastAsia="仿宋" w:hAnsi="仿宋"/>
          <w:sz w:val="24"/>
        </w:rPr>
        <w:t>与其后用阿拉伯数字表示的价格之间无空位，图书价格若无角和分，在整数后要加</w:t>
      </w:r>
      <w:r>
        <w:rPr>
          <w:rFonts w:eastAsia="仿宋"/>
          <w:sz w:val="24"/>
        </w:rPr>
        <w:t>“.00”</w:t>
      </w:r>
      <w:r>
        <w:rPr>
          <w:rFonts w:eastAsia="仿宋" w:hAnsi="仿宋"/>
          <w:sz w:val="24"/>
        </w:rPr>
        <w:t>，带有附件（如练习与答案）的图书，附件无价格，则估价格，原书价格不变；赠书格式：</w:t>
      </w:r>
      <w:r>
        <w:rPr>
          <w:rFonts w:eastAsia="仿宋"/>
          <w:sz w:val="24"/>
        </w:rPr>
        <w:t>@d</w:t>
      </w:r>
      <w:r>
        <w:rPr>
          <w:rFonts w:eastAsia="仿宋" w:hAnsi="仿宋"/>
          <w:sz w:val="24"/>
        </w:rPr>
        <w:t>赠</w:t>
      </w:r>
      <w:r>
        <w:rPr>
          <w:rFonts w:eastAsia="仿宋"/>
          <w:sz w:val="24"/>
        </w:rPr>
        <w:t>/CNY00.00</w:t>
      </w:r>
      <w:r>
        <w:rPr>
          <w:rFonts w:eastAsia="仿宋" w:hAnsi="仿宋"/>
          <w:sz w:val="24"/>
        </w:rPr>
        <w:t>；精装：</w:t>
      </w:r>
      <w:r>
        <w:rPr>
          <w:rFonts w:eastAsia="仿宋"/>
          <w:sz w:val="24"/>
        </w:rPr>
        <w:lastRenderedPageBreak/>
        <w:t>@b</w:t>
      </w:r>
      <w:r>
        <w:rPr>
          <w:rFonts w:eastAsia="仿宋" w:hAnsi="仿宋"/>
          <w:sz w:val="24"/>
        </w:rPr>
        <w:t>精装，软精装</w:t>
      </w:r>
      <w:r>
        <w:rPr>
          <w:rFonts w:eastAsia="仿宋"/>
          <w:sz w:val="24"/>
        </w:rPr>
        <w:t>@b</w:t>
      </w:r>
      <w:r>
        <w:rPr>
          <w:rFonts w:eastAsia="仿宋" w:hAnsi="仿宋"/>
          <w:sz w:val="24"/>
        </w:rPr>
        <w:t>软精装。</w:t>
      </w:r>
    </w:p>
    <w:p w14:paraId="66CA1072" w14:textId="77777777" w:rsidR="008152D8" w:rsidRDefault="008152D8" w:rsidP="008152D8">
      <w:pPr>
        <w:snapToGrid w:val="0"/>
        <w:spacing w:line="312" w:lineRule="auto"/>
        <w:rPr>
          <w:rFonts w:eastAsia="仿宋"/>
          <w:sz w:val="24"/>
        </w:rPr>
      </w:pPr>
      <w:r>
        <w:rPr>
          <w:rFonts w:eastAsia="仿宋" w:hAnsi="仿宋"/>
          <w:sz w:val="24"/>
        </w:rPr>
        <w:t>附有光盘的图书，在</w:t>
      </w:r>
      <w:r>
        <w:rPr>
          <w:rFonts w:eastAsia="仿宋"/>
          <w:sz w:val="24"/>
        </w:rPr>
        <w:t>010</w:t>
      </w:r>
      <w:r>
        <w:rPr>
          <w:rFonts w:eastAsia="仿宋" w:hAnsi="仿宋"/>
          <w:sz w:val="24"/>
        </w:rPr>
        <w:t>字段﹫</w:t>
      </w:r>
      <w:r>
        <w:rPr>
          <w:rFonts w:eastAsia="仿宋"/>
          <w:sz w:val="24"/>
        </w:rPr>
        <w:t>d</w:t>
      </w:r>
      <w:r>
        <w:rPr>
          <w:rFonts w:eastAsia="仿宋" w:hAnsi="仿宋"/>
          <w:sz w:val="24"/>
        </w:rPr>
        <w:t>子字段价格后注明</w:t>
      </w:r>
      <w:r>
        <w:rPr>
          <w:rFonts w:eastAsia="仿宋"/>
          <w:sz w:val="24"/>
        </w:rPr>
        <w:t>“</w:t>
      </w:r>
      <w:r>
        <w:rPr>
          <w:rFonts w:eastAsia="仿宋" w:hAnsi="仿宋"/>
          <w:sz w:val="24"/>
        </w:rPr>
        <w:t>（含光盘）</w:t>
      </w:r>
      <w:r>
        <w:rPr>
          <w:rFonts w:eastAsia="仿宋"/>
          <w:sz w:val="24"/>
        </w:rPr>
        <w:t>”</w:t>
      </w:r>
      <w:r>
        <w:rPr>
          <w:rFonts w:eastAsia="仿宋" w:hAnsi="仿宋"/>
          <w:sz w:val="24"/>
        </w:rPr>
        <w:t>字样，增加</w:t>
      </w:r>
      <w:r>
        <w:rPr>
          <w:rFonts w:eastAsia="仿宋"/>
          <w:sz w:val="24"/>
        </w:rPr>
        <w:t>300</w:t>
      </w:r>
      <w:r>
        <w:rPr>
          <w:rFonts w:eastAsia="仿宋" w:hAnsi="仿宋"/>
          <w:sz w:val="24"/>
        </w:rPr>
        <w:t>字段注明</w:t>
      </w:r>
      <w:r>
        <w:rPr>
          <w:rFonts w:eastAsia="仿宋"/>
          <w:sz w:val="24"/>
        </w:rPr>
        <w:t>“</w:t>
      </w:r>
      <w:r>
        <w:rPr>
          <w:rFonts w:eastAsia="仿宋" w:hAnsi="仿宋"/>
          <w:sz w:val="24"/>
        </w:rPr>
        <w:t>光盘交于计算机室</w:t>
      </w:r>
      <w:r>
        <w:rPr>
          <w:rFonts w:eastAsia="仿宋"/>
          <w:sz w:val="24"/>
        </w:rPr>
        <w:t>”</w:t>
      </w:r>
      <w:r>
        <w:rPr>
          <w:rFonts w:eastAsia="仿宋" w:hAnsi="仿宋"/>
          <w:sz w:val="24"/>
        </w:rPr>
        <w:t>字样，增加</w:t>
      </w:r>
      <w:r>
        <w:rPr>
          <w:rFonts w:eastAsia="仿宋"/>
          <w:sz w:val="24"/>
        </w:rPr>
        <w:t>010</w:t>
      </w:r>
      <w:r>
        <w:rPr>
          <w:rFonts w:eastAsia="仿宋" w:hAnsi="仿宋"/>
          <w:sz w:val="24"/>
        </w:rPr>
        <w:t>字段</w:t>
      </w:r>
      <w:r>
        <w:rPr>
          <w:rFonts w:eastAsia="仿宋"/>
          <w:sz w:val="24"/>
        </w:rPr>
        <w:t>(ISBN)</w:t>
      </w:r>
      <w:r>
        <w:rPr>
          <w:rFonts w:eastAsia="仿宋" w:hAnsi="仿宋"/>
          <w:sz w:val="24"/>
        </w:rPr>
        <w:t>或</w:t>
      </w:r>
      <w:r>
        <w:rPr>
          <w:rFonts w:eastAsia="仿宋"/>
          <w:sz w:val="24"/>
        </w:rPr>
        <w:t>016</w:t>
      </w:r>
      <w:r>
        <w:rPr>
          <w:rFonts w:eastAsia="仿宋" w:hAnsi="仿宋"/>
          <w:sz w:val="24"/>
        </w:rPr>
        <w:t>字段</w:t>
      </w:r>
      <w:r>
        <w:rPr>
          <w:rFonts w:eastAsia="仿宋"/>
          <w:sz w:val="24"/>
        </w:rPr>
        <w:t>(ISRC)</w:t>
      </w:r>
      <w:r>
        <w:rPr>
          <w:rFonts w:eastAsia="仿宋" w:hAnsi="仿宋"/>
          <w:sz w:val="24"/>
        </w:rPr>
        <w:t>光盘号，在</w:t>
      </w:r>
      <w:r>
        <w:rPr>
          <w:rFonts w:eastAsia="仿宋"/>
          <w:sz w:val="24"/>
        </w:rPr>
        <w:t>215</w:t>
      </w:r>
      <w:r>
        <w:rPr>
          <w:rFonts w:eastAsia="仿宋" w:hAnsi="仿宋"/>
          <w:sz w:val="24"/>
        </w:rPr>
        <w:t>字段的﹫</w:t>
      </w:r>
      <w:r>
        <w:rPr>
          <w:rFonts w:eastAsia="仿宋"/>
          <w:sz w:val="24"/>
        </w:rPr>
        <w:t>e</w:t>
      </w:r>
      <w:r>
        <w:rPr>
          <w:rFonts w:eastAsia="仿宋" w:hAnsi="仿宋"/>
          <w:sz w:val="24"/>
        </w:rPr>
        <w:t>字段注明</w:t>
      </w:r>
      <w:r>
        <w:rPr>
          <w:rFonts w:eastAsia="仿宋"/>
          <w:sz w:val="24"/>
        </w:rPr>
        <w:t>“</w:t>
      </w:r>
      <w:r>
        <w:rPr>
          <w:rFonts w:eastAsia="仿宋" w:hAnsi="仿宋"/>
          <w:sz w:val="24"/>
        </w:rPr>
        <w:t>光盘几张</w:t>
      </w:r>
      <w:r>
        <w:rPr>
          <w:rFonts w:eastAsia="仿宋"/>
          <w:sz w:val="24"/>
        </w:rPr>
        <w:t>”</w:t>
      </w:r>
      <w:r>
        <w:rPr>
          <w:rFonts w:eastAsia="仿宋" w:hAnsi="仿宋"/>
          <w:sz w:val="24"/>
        </w:rPr>
        <w:t>；如是光盘附赠图书，则应客观著录，书上没有</w:t>
      </w:r>
      <w:r>
        <w:rPr>
          <w:rFonts w:eastAsia="仿宋"/>
          <w:sz w:val="24"/>
        </w:rPr>
        <w:t>ISBN</w:t>
      </w:r>
      <w:r>
        <w:rPr>
          <w:rFonts w:eastAsia="仿宋" w:hAnsi="仿宋"/>
          <w:sz w:val="24"/>
        </w:rPr>
        <w:t>号就不录，价格估算加</w:t>
      </w:r>
      <w:r>
        <w:rPr>
          <w:rFonts w:eastAsia="仿宋"/>
          <w:sz w:val="24"/>
        </w:rPr>
        <w:t>[  ]</w:t>
      </w:r>
      <w:r>
        <w:rPr>
          <w:rFonts w:eastAsia="仿宋" w:hAnsi="仿宋"/>
          <w:sz w:val="24"/>
        </w:rPr>
        <w:t>。</w:t>
      </w:r>
    </w:p>
    <w:p w14:paraId="70E5C6AB" w14:textId="77777777" w:rsidR="008152D8" w:rsidRDefault="008152D8" w:rsidP="008152D8">
      <w:pPr>
        <w:numPr>
          <w:ilvl w:val="0"/>
          <w:numId w:val="3"/>
        </w:numPr>
        <w:snapToGrid w:val="0"/>
        <w:spacing w:line="312" w:lineRule="auto"/>
        <w:rPr>
          <w:rFonts w:eastAsia="仿宋"/>
          <w:sz w:val="24"/>
        </w:rPr>
      </w:pPr>
      <w:r>
        <w:rPr>
          <w:rFonts w:eastAsia="仿宋"/>
          <w:sz w:val="24"/>
        </w:rPr>
        <w:t>101</w:t>
      </w:r>
      <w:r>
        <w:rPr>
          <w:rFonts w:eastAsia="仿宋" w:hAnsi="仿宋"/>
          <w:sz w:val="24"/>
        </w:rPr>
        <w:t>字段</w:t>
      </w:r>
    </w:p>
    <w:p w14:paraId="3A03857C" w14:textId="77777777" w:rsidR="008152D8" w:rsidRDefault="008152D8" w:rsidP="008152D8">
      <w:pPr>
        <w:snapToGrid w:val="0"/>
        <w:spacing w:line="312" w:lineRule="auto"/>
        <w:rPr>
          <w:rFonts w:eastAsia="仿宋"/>
          <w:sz w:val="24"/>
        </w:rPr>
      </w:pPr>
      <w:r>
        <w:rPr>
          <w:rFonts w:eastAsia="仿宋" w:hAnsi="仿宋"/>
          <w:sz w:val="24"/>
        </w:rPr>
        <w:t>作品语种</w:t>
      </w:r>
      <w:r>
        <w:rPr>
          <w:rFonts w:eastAsia="仿宋"/>
          <w:sz w:val="24"/>
        </w:rPr>
        <w:t>@a</w:t>
      </w:r>
      <w:r>
        <w:rPr>
          <w:rFonts w:eastAsia="仿宋" w:hAnsi="仿宋"/>
          <w:sz w:val="24"/>
        </w:rPr>
        <w:t>如果是</w:t>
      </w:r>
      <w:r>
        <w:rPr>
          <w:rFonts w:eastAsia="仿宋"/>
          <w:sz w:val="24"/>
        </w:rPr>
        <w:t>chi</w:t>
      </w:r>
      <w:r>
        <w:rPr>
          <w:rFonts w:eastAsia="仿宋" w:hAnsi="仿宋"/>
          <w:sz w:val="24"/>
        </w:rPr>
        <w:t>则能够正确配号；如果</w:t>
      </w:r>
      <w:r>
        <w:rPr>
          <w:rFonts w:eastAsia="仿宋"/>
          <w:sz w:val="24"/>
        </w:rPr>
        <w:t>eng</w:t>
      </w:r>
      <w:r>
        <w:rPr>
          <w:rFonts w:eastAsia="仿宋" w:hAnsi="仿宋"/>
          <w:sz w:val="24"/>
        </w:rPr>
        <w:t>则不查重，不配号，应加</w:t>
      </w:r>
      <w:r>
        <w:rPr>
          <w:rFonts w:eastAsia="仿宋"/>
          <w:sz w:val="24"/>
        </w:rPr>
        <w:t>@achi@aeng</w:t>
      </w:r>
      <w:r>
        <w:rPr>
          <w:rFonts w:eastAsia="仿宋" w:hAnsi="仿宋"/>
          <w:sz w:val="24"/>
        </w:rPr>
        <w:t>来解决这个问题；英文字段为</w:t>
      </w:r>
      <w:r>
        <w:rPr>
          <w:rFonts w:eastAsia="仿宋"/>
          <w:sz w:val="24"/>
        </w:rPr>
        <w:t>1011</w:t>
      </w:r>
      <w:r>
        <w:rPr>
          <w:rFonts w:eastAsia="仿宋" w:hAnsi="仿宋"/>
          <w:sz w:val="24"/>
        </w:rPr>
        <w:t>，中文为</w:t>
      </w:r>
      <w:r>
        <w:rPr>
          <w:rFonts w:eastAsia="仿宋"/>
          <w:sz w:val="24"/>
        </w:rPr>
        <w:t>1010</w:t>
      </w:r>
      <w:r>
        <w:rPr>
          <w:rFonts w:eastAsia="仿宋" w:hAnsi="仿宋"/>
          <w:sz w:val="24"/>
        </w:rPr>
        <w:t>。</w:t>
      </w:r>
    </w:p>
    <w:p w14:paraId="3424A729" w14:textId="77777777" w:rsidR="008152D8" w:rsidRDefault="008152D8" w:rsidP="008152D8">
      <w:pPr>
        <w:numPr>
          <w:ilvl w:val="0"/>
          <w:numId w:val="3"/>
        </w:numPr>
        <w:snapToGrid w:val="0"/>
        <w:spacing w:line="312" w:lineRule="auto"/>
        <w:rPr>
          <w:rFonts w:eastAsia="仿宋"/>
          <w:sz w:val="24"/>
        </w:rPr>
      </w:pPr>
      <w:r>
        <w:rPr>
          <w:rFonts w:eastAsia="仿宋"/>
          <w:sz w:val="24"/>
        </w:rPr>
        <w:t>102</w:t>
      </w:r>
      <w:r>
        <w:rPr>
          <w:rFonts w:eastAsia="仿宋" w:hAnsi="仿宋"/>
          <w:sz w:val="24"/>
        </w:rPr>
        <w:t>字段</w:t>
      </w:r>
    </w:p>
    <w:p w14:paraId="7D2DA3D0" w14:textId="77777777" w:rsidR="008152D8" w:rsidRDefault="008152D8" w:rsidP="008152D8">
      <w:pPr>
        <w:snapToGrid w:val="0"/>
        <w:spacing w:line="312" w:lineRule="auto"/>
        <w:rPr>
          <w:rFonts w:eastAsia="仿宋"/>
          <w:sz w:val="24"/>
        </w:rPr>
      </w:pPr>
      <w:r>
        <w:rPr>
          <w:rFonts w:eastAsia="仿宋"/>
          <w:sz w:val="24"/>
        </w:rPr>
        <w:t>102</w:t>
      </w:r>
      <w:r>
        <w:rPr>
          <w:rFonts w:eastAsia="仿宋" w:hAnsi="仿宋"/>
          <w:sz w:val="24"/>
        </w:rPr>
        <w:t>字段</w:t>
      </w:r>
      <w:r>
        <w:rPr>
          <w:rFonts w:eastAsia="仿宋"/>
          <w:sz w:val="24"/>
        </w:rPr>
        <w:t>@aCN</w:t>
      </w:r>
      <w:r>
        <w:rPr>
          <w:rFonts w:eastAsia="仿宋" w:hAnsi="仿宋"/>
          <w:sz w:val="24"/>
        </w:rPr>
        <w:t>表示国别，</w:t>
      </w:r>
      <w:r>
        <w:rPr>
          <w:rFonts w:eastAsia="仿宋"/>
          <w:sz w:val="24"/>
        </w:rPr>
        <w:t>@b110000</w:t>
      </w:r>
      <w:r>
        <w:rPr>
          <w:rFonts w:eastAsia="仿宋" w:hAnsi="仿宋"/>
          <w:sz w:val="24"/>
        </w:rPr>
        <w:t>表示出版社地址在北京，如果出现系统里没有的出版社，需要添加出版社和地址，没有的地址编码需要添加，</w:t>
      </w:r>
      <w:r>
        <w:rPr>
          <w:rFonts w:eastAsia="仿宋"/>
          <w:sz w:val="24"/>
        </w:rPr>
        <w:t>010</w:t>
      </w:r>
      <w:r>
        <w:rPr>
          <w:rFonts w:eastAsia="仿宋" w:hAnsi="仿宋"/>
          <w:sz w:val="24"/>
        </w:rPr>
        <w:t>字段回车直接产生地址码。</w:t>
      </w:r>
    </w:p>
    <w:p w14:paraId="5AF24D2F" w14:textId="77777777" w:rsidR="008152D8" w:rsidRDefault="008152D8" w:rsidP="008152D8">
      <w:pPr>
        <w:numPr>
          <w:ilvl w:val="0"/>
          <w:numId w:val="3"/>
        </w:numPr>
        <w:snapToGrid w:val="0"/>
        <w:spacing w:line="312" w:lineRule="auto"/>
        <w:rPr>
          <w:rFonts w:eastAsia="仿宋"/>
          <w:sz w:val="24"/>
        </w:rPr>
      </w:pPr>
      <w:r>
        <w:rPr>
          <w:rFonts w:eastAsia="仿宋"/>
          <w:sz w:val="24"/>
        </w:rPr>
        <w:t>200</w:t>
      </w:r>
      <w:r>
        <w:rPr>
          <w:rFonts w:eastAsia="仿宋" w:hAnsi="仿宋"/>
          <w:sz w:val="24"/>
        </w:rPr>
        <w:t>字段</w:t>
      </w:r>
    </w:p>
    <w:p w14:paraId="1C87F033" w14:textId="77777777" w:rsidR="008152D8" w:rsidRDefault="008152D8" w:rsidP="008152D8">
      <w:pPr>
        <w:snapToGrid w:val="0"/>
        <w:spacing w:line="312" w:lineRule="auto"/>
        <w:rPr>
          <w:rFonts w:eastAsia="仿宋"/>
          <w:sz w:val="24"/>
        </w:rPr>
      </w:pPr>
      <w:r>
        <w:rPr>
          <w:rFonts w:eastAsia="仿宋"/>
          <w:sz w:val="24"/>
        </w:rPr>
        <w:t>@a</w:t>
      </w:r>
      <w:r>
        <w:rPr>
          <w:rFonts w:eastAsia="仿宋" w:hAnsi="仿宋"/>
          <w:sz w:val="24"/>
        </w:rPr>
        <w:t>字段回车查重，并得出</w:t>
      </w:r>
      <w:r>
        <w:rPr>
          <w:rFonts w:eastAsia="仿宋"/>
          <w:sz w:val="24"/>
        </w:rPr>
        <w:t>540</w:t>
      </w:r>
      <w:r>
        <w:rPr>
          <w:rFonts w:eastAsia="仿宋" w:hAnsi="仿宋"/>
          <w:sz w:val="24"/>
        </w:rPr>
        <w:t>字段，</w:t>
      </w:r>
      <w:r>
        <w:rPr>
          <w:rFonts w:eastAsia="仿宋"/>
          <w:sz w:val="24"/>
        </w:rPr>
        <w:t>540</w:t>
      </w:r>
      <w:r>
        <w:rPr>
          <w:rFonts w:eastAsia="仿宋" w:hAnsi="仿宋"/>
          <w:sz w:val="24"/>
        </w:rPr>
        <w:t>字段需要提取关键词。</w:t>
      </w:r>
    </w:p>
    <w:p w14:paraId="26168C20" w14:textId="77777777" w:rsidR="008152D8" w:rsidRDefault="008152D8" w:rsidP="008152D8">
      <w:pPr>
        <w:snapToGrid w:val="0"/>
        <w:spacing w:line="312" w:lineRule="auto"/>
        <w:rPr>
          <w:rFonts w:eastAsia="仿宋"/>
          <w:sz w:val="24"/>
        </w:rPr>
      </w:pPr>
      <w:r>
        <w:rPr>
          <w:rFonts w:eastAsia="仿宋"/>
          <w:sz w:val="24"/>
        </w:rPr>
        <w:t>@d</w:t>
      </w:r>
      <w:r>
        <w:rPr>
          <w:rFonts w:eastAsia="仿宋" w:hAnsi="仿宋"/>
          <w:sz w:val="24"/>
        </w:rPr>
        <w:t>字段，为统一题名，格式为</w:t>
      </w:r>
      <w:r>
        <w:rPr>
          <w:rFonts w:eastAsia="仿宋"/>
          <w:sz w:val="24"/>
        </w:rPr>
        <w:t xml:space="preserve">“@d= </w:t>
      </w:r>
      <w:r>
        <w:rPr>
          <w:rFonts w:eastAsia="仿宋" w:hAnsi="仿宋"/>
          <w:sz w:val="24"/>
        </w:rPr>
        <w:t>英文题名</w:t>
      </w:r>
      <w:r>
        <w:rPr>
          <w:rFonts w:eastAsia="仿宋"/>
          <w:sz w:val="24"/>
        </w:rPr>
        <w:t>@zeng”</w:t>
      </w:r>
      <w:r>
        <w:rPr>
          <w:rFonts w:eastAsia="仿宋" w:hAnsi="仿宋"/>
          <w:sz w:val="24"/>
        </w:rPr>
        <w:t>，一般</w:t>
      </w:r>
      <w:r>
        <w:rPr>
          <w:rFonts w:eastAsia="仿宋"/>
          <w:sz w:val="24"/>
        </w:rPr>
        <w:t>@zeng</w:t>
      </w:r>
      <w:r>
        <w:rPr>
          <w:rFonts w:eastAsia="仿宋" w:hAnsi="仿宋"/>
          <w:sz w:val="24"/>
        </w:rPr>
        <w:t>在</w:t>
      </w:r>
      <w:r>
        <w:rPr>
          <w:rFonts w:eastAsia="仿宋"/>
          <w:sz w:val="24"/>
        </w:rPr>
        <w:t>200</w:t>
      </w:r>
      <w:r>
        <w:rPr>
          <w:rFonts w:eastAsia="仿宋" w:hAnsi="仿宋"/>
          <w:sz w:val="24"/>
        </w:rPr>
        <w:t>字段最后；本字段回车后产生</w:t>
      </w:r>
      <w:r>
        <w:rPr>
          <w:rFonts w:eastAsia="仿宋"/>
          <w:sz w:val="24"/>
        </w:rPr>
        <w:t>5101</w:t>
      </w:r>
      <w:r>
        <w:rPr>
          <w:rFonts w:eastAsia="仿宋" w:hAnsi="仿宋"/>
          <w:sz w:val="24"/>
        </w:rPr>
        <w:t>字段，需手工在</w:t>
      </w:r>
      <w:r>
        <w:rPr>
          <w:rFonts w:eastAsia="仿宋"/>
          <w:sz w:val="24"/>
        </w:rPr>
        <w:t>5101</w:t>
      </w:r>
      <w:r>
        <w:rPr>
          <w:rFonts w:eastAsia="仿宋" w:hAnsi="仿宋"/>
          <w:sz w:val="24"/>
        </w:rPr>
        <w:t>字段最后加上</w:t>
      </w:r>
      <w:r>
        <w:rPr>
          <w:rFonts w:eastAsia="仿宋"/>
          <w:sz w:val="24"/>
        </w:rPr>
        <w:t>@zeng</w:t>
      </w:r>
      <w:r>
        <w:rPr>
          <w:rFonts w:eastAsia="仿宋" w:hAnsi="仿宋"/>
          <w:sz w:val="24"/>
        </w:rPr>
        <w:t>；本字段如果是法语，格式为</w:t>
      </w:r>
      <w:r>
        <w:rPr>
          <w:rFonts w:eastAsia="仿宋"/>
          <w:sz w:val="24"/>
        </w:rPr>
        <w:t xml:space="preserve">“@d= </w:t>
      </w:r>
      <w:r>
        <w:rPr>
          <w:rFonts w:eastAsia="仿宋" w:hAnsi="仿宋"/>
          <w:sz w:val="24"/>
        </w:rPr>
        <w:t>法文题名</w:t>
      </w:r>
      <w:r>
        <w:rPr>
          <w:rFonts w:eastAsia="仿宋"/>
          <w:sz w:val="24"/>
        </w:rPr>
        <w:t>@zfre”</w:t>
      </w:r>
      <w:r>
        <w:rPr>
          <w:rFonts w:eastAsia="仿宋" w:hAnsi="仿宋"/>
          <w:sz w:val="24"/>
        </w:rPr>
        <w:t>，依次类推。</w:t>
      </w:r>
    </w:p>
    <w:p w14:paraId="4A0A78EC" w14:textId="77777777" w:rsidR="008152D8" w:rsidRDefault="008152D8" w:rsidP="008152D8">
      <w:pPr>
        <w:snapToGrid w:val="0"/>
        <w:spacing w:line="312" w:lineRule="auto"/>
        <w:rPr>
          <w:rFonts w:eastAsia="仿宋"/>
          <w:sz w:val="24"/>
        </w:rPr>
      </w:pPr>
      <w:r>
        <w:rPr>
          <w:rFonts w:eastAsia="仿宋"/>
          <w:sz w:val="24"/>
        </w:rPr>
        <w:t>@e</w:t>
      </w:r>
      <w:r>
        <w:rPr>
          <w:rFonts w:eastAsia="仿宋" w:hAnsi="仿宋"/>
          <w:sz w:val="24"/>
        </w:rPr>
        <w:t>字段填写副标题，回车得出</w:t>
      </w:r>
      <w:r>
        <w:rPr>
          <w:rFonts w:eastAsia="仿宋"/>
          <w:sz w:val="24"/>
        </w:rPr>
        <w:t>5171</w:t>
      </w:r>
      <w:r>
        <w:rPr>
          <w:rFonts w:eastAsia="仿宋" w:hAnsi="仿宋"/>
          <w:sz w:val="24"/>
        </w:rPr>
        <w:t>字段，有意义的副标题需要保存在</w:t>
      </w:r>
      <w:r>
        <w:rPr>
          <w:rFonts w:eastAsia="仿宋"/>
          <w:sz w:val="24"/>
        </w:rPr>
        <w:t>5171</w:t>
      </w:r>
      <w:r>
        <w:rPr>
          <w:rFonts w:eastAsia="仿宋" w:hAnsi="仿宋"/>
          <w:sz w:val="24"/>
        </w:rPr>
        <w:t>字段，无意义的如年代等不需要保留</w:t>
      </w:r>
      <w:r>
        <w:rPr>
          <w:rFonts w:eastAsia="仿宋"/>
          <w:sz w:val="24"/>
        </w:rPr>
        <w:t>5171</w:t>
      </w:r>
      <w:r>
        <w:rPr>
          <w:rFonts w:eastAsia="仿宋" w:hAnsi="仿宋"/>
          <w:sz w:val="24"/>
        </w:rPr>
        <w:t>字段。</w:t>
      </w:r>
    </w:p>
    <w:p w14:paraId="0ECDD2A6" w14:textId="77777777" w:rsidR="008152D8" w:rsidRDefault="008152D8" w:rsidP="008152D8">
      <w:pPr>
        <w:snapToGrid w:val="0"/>
        <w:spacing w:line="312" w:lineRule="auto"/>
        <w:rPr>
          <w:rFonts w:eastAsia="仿宋"/>
          <w:sz w:val="24"/>
        </w:rPr>
      </w:pPr>
      <w:r>
        <w:rPr>
          <w:rFonts w:eastAsia="仿宋"/>
          <w:sz w:val="24"/>
        </w:rPr>
        <w:t>@i</w:t>
      </w:r>
      <w:r>
        <w:rPr>
          <w:rFonts w:eastAsia="仿宋" w:hAnsi="仿宋"/>
          <w:sz w:val="24"/>
        </w:rPr>
        <w:t>字段的分册名，回车不产生</w:t>
      </w:r>
      <w:r>
        <w:rPr>
          <w:rFonts w:eastAsia="仿宋"/>
          <w:sz w:val="24"/>
        </w:rPr>
        <w:t>5171</w:t>
      </w:r>
      <w:r>
        <w:rPr>
          <w:rFonts w:eastAsia="仿宋" w:hAnsi="仿宋"/>
          <w:sz w:val="24"/>
        </w:rPr>
        <w:t>，需要编目员自己将分册名添加到</w:t>
      </w:r>
      <w:r>
        <w:rPr>
          <w:rFonts w:eastAsia="仿宋"/>
          <w:sz w:val="24"/>
        </w:rPr>
        <w:t>5171</w:t>
      </w:r>
      <w:r>
        <w:rPr>
          <w:rFonts w:eastAsia="仿宋" w:hAnsi="仿宋"/>
          <w:sz w:val="24"/>
        </w:rPr>
        <w:t>。</w:t>
      </w:r>
    </w:p>
    <w:p w14:paraId="0916E6C7" w14:textId="77777777" w:rsidR="008152D8" w:rsidRDefault="008152D8" w:rsidP="008152D8">
      <w:pPr>
        <w:snapToGrid w:val="0"/>
        <w:spacing w:line="312" w:lineRule="auto"/>
        <w:rPr>
          <w:rFonts w:eastAsia="仿宋"/>
          <w:sz w:val="24"/>
        </w:rPr>
      </w:pPr>
      <w:r>
        <w:rPr>
          <w:rFonts w:eastAsia="仿宋"/>
          <w:sz w:val="24"/>
        </w:rPr>
        <w:t>@h</w:t>
      </w:r>
      <w:r>
        <w:rPr>
          <w:rFonts w:eastAsia="仿宋" w:hAnsi="仿宋"/>
          <w:sz w:val="24"/>
        </w:rPr>
        <w:t>分册次序和</w:t>
      </w:r>
      <w:r>
        <w:rPr>
          <w:rFonts w:eastAsia="仿宋"/>
          <w:sz w:val="24"/>
        </w:rPr>
        <w:t>@i</w:t>
      </w:r>
      <w:r>
        <w:rPr>
          <w:rFonts w:eastAsia="仿宋" w:hAnsi="仿宋"/>
          <w:sz w:val="24"/>
        </w:rPr>
        <w:t>分册名对应与著者号后的</w:t>
      </w:r>
      <w:r>
        <w:rPr>
          <w:rFonts w:eastAsia="仿宋"/>
          <w:sz w:val="24"/>
        </w:rPr>
        <w:t>“</w:t>
      </w:r>
      <w:r>
        <w:rPr>
          <w:rFonts w:eastAsia="仿宋" w:hAnsi="仿宋"/>
          <w:sz w:val="24"/>
        </w:rPr>
        <w:t>：</w:t>
      </w:r>
      <w:r>
        <w:rPr>
          <w:rFonts w:eastAsia="仿宋"/>
          <w:sz w:val="24"/>
        </w:rPr>
        <w:t>”</w:t>
      </w:r>
      <w:r>
        <w:rPr>
          <w:rFonts w:eastAsia="仿宋" w:hAnsi="仿宋"/>
          <w:sz w:val="24"/>
        </w:rPr>
        <w:t>，如果出现</w:t>
      </w:r>
      <w:r>
        <w:rPr>
          <w:rFonts w:eastAsia="仿宋"/>
          <w:sz w:val="24"/>
        </w:rPr>
        <w:t>@h</w:t>
      </w:r>
      <w:r>
        <w:rPr>
          <w:rFonts w:eastAsia="仿宋" w:hAnsi="仿宋"/>
          <w:sz w:val="24"/>
        </w:rPr>
        <w:t>或</w:t>
      </w:r>
      <w:r>
        <w:rPr>
          <w:rFonts w:eastAsia="仿宋"/>
          <w:sz w:val="24"/>
        </w:rPr>
        <w:t>@i</w:t>
      </w:r>
      <w:r>
        <w:rPr>
          <w:rFonts w:eastAsia="仿宋" w:hAnsi="仿宋"/>
          <w:sz w:val="24"/>
        </w:rPr>
        <w:t>，则著者号后必有</w:t>
      </w:r>
      <w:r>
        <w:rPr>
          <w:rFonts w:eastAsia="仿宋"/>
          <w:sz w:val="24"/>
        </w:rPr>
        <w:t>“</w:t>
      </w:r>
      <w:r>
        <w:rPr>
          <w:rFonts w:eastAsia="仿宋" w:hAnsi="仿宋"/>
          <w:sz w:val="24"/>
        </w:rPr>
        <w:t>：</w:t>
      </w:r>
      <w:r>
        <w:rPr>
          <w:rFonts w:eastAsia="仿宋"/>
          <w:sz w:val="24"/>
        </w:rPr>
        <w:t>”</w:t>
      </w:r>
      <w:r>
        <w:rPr>
          <w:rFonts w:eastAsia="仿宋" w:hAnsi="仿宋"/>
          <w:sz w:val="24"/>
        </w:rPr>
        <w:t>。</w:t>
      </w:r>
    </w:p>
    <w:p w14:paraId="4EA003CF" w14:textId="77777777" w:rsidR="008152D8" w:rsidRDefault="008152D8" w:rsidP="008152D8">
      <w:pPr>
        <w:snapToGrid w:val="0"/>
        <w:spacing w:line="312" w:lineRule="auto"/>
        <w:rPr>
          <w:rFonts w:eastAsia="仿宋"/>
          <w:sz w:val="24"/>
        </w:rPr>
      </w:pPr>
      <w:r>
        <w:rPr>
          <w:rFonts w:eastAsia="仿宋"/>
          <w:sz w:val="24"/>
        </w:rPr>
        <w:t>@f</w:t>
      </w:r>
      <w:r>
        <w:rPr>
          <w:rFonts w:eastAsia="仿宋" w:hAnsi="仿宋"/>
          <w:sz w:val="24"/>
        </w:rPr>
        <w:t>和</w:t>
      </w:r>
      <w:r>
        <w:rPr>
          <w:rFonts w:eastAsia="仿宋"/>
          <w:sz w:val="24"/>
        </w:rPr>
        <w:t>@g</w:t>
      </w:r>
      <w:r>
        <w:rPr>
          <w:rFonts w:eastAsia="仿宋" w:hAnsi="仿宋"/>
          <w:sz w:val="24"/>
        </w:rPr>
        <w:t>处敲回车得到</w:t>
      </w:r>
      <w:r>
        <w:rPr>
          <w:rFonts w:eastAsia="仿宋"/>
          <w:sz w:val="24"/>
        </w:rPr>
        <w:t>7</w:t>
      </w:r>
      <w:r>
        <w:rPr>
          <w:rFonts w:eastAsia="仿宋" w:hAnsi="仿宋"/>
          <w:sz w:val="24"/>
        </w:rPr>
        <w:t>字段时，没有检索指示符，或者即使原来下载的数据有，在敲回车后的也会丢失，需编目员另外补充；当在</w:t>
      </w:r>
      <w:r>
        <w:rPr>
          <w:rFonts w:eastAsia="仿宋"/>
          <w:sz w:val="24"/>
        </w:rPr>
        <w:t>200</w:t>
      </w:r>
      <w:r>
        <w:rPr>
          <w:rFonts w:eastAsia="仿宋" w:hAnsi="仿宋"/>
          <w:sz w:val="24"/>
        </w:rPr>
        <w:t>字段</w:t>
      </w:r>
      <w:r>
        <w:rPr>
          <w:rFonts w:eastAsia="仿宋"/>
          <w:sz w:val="24"/>
        </w:rPr>
        <w:t>@f×××</w:t>
      </w:r>
      <w:r>
        <w:rPr>
          <w:rFonts w:eastAsia="仿宋" w:hAnsi="仿宋"/>
          <w:sz w:val="24"/>
        </w:rPr>
        <w:t>总主编上敲回车时，</w:t>
      </w:r>
      <w:r>
        <w:rPr>
          <w:rFonts w:eastAsia="仿宋"/>
          <w:sz w:val="24"/>
        </w:rPr>
        <w:t>701</w:t>
      </w:r>
      <w:r>
        <w:rPr>
          <w:rFonts w:eastAsia="仿宋" w:hAnsi="仿宋"/>
          <w:sz w:val="24"/>
        </w:rPr>
        <w:t>字段</w:t>
      </w:r>
      <w:r>
        <w:rPr>
          <w:rFonts w:eastAsia="仿宋"/>
          <w:sz w:val="24"/>
        </w:rPr>
        <w:t>@a</w:t>
      </w:r>
      <w:r>
        <w:rPr>
          <w:rFonts w:eastAsia="仿宋" w:hAnsi="仿宋"/>
          <w:sz w:val="24"/>
        </w:rPr>
        <w:t>后就会出现</w:t>
      </w:r>
      <w:r>
        <w:rPr>
          <w:rFonts w:eastAsia="仿宋"/>
          <w:sz w:val="24"/>
        </w:rPr>
        <w:t>“xxx</w:t>
      </w:r>
      <w:r>
        <w:rPr>
          <w:rFonts w:eastAsia="仿宋" w:hAnsi="仿宋"/>
          <w:sz w:val="24"/>
        </w:rPr>
        <w:t>总，</w:t>
      </w:r>
      <w:r>
        <w:rPr>
          <w:rFonts w:eastAsia="仿宋"/>
          <w:sz w:val="24"/>
        </w:rPr>
        <w:t>@4</w:t>
      </w:r>
      <w:r>
        <w:rPr>
          <w:rFonts w:eastAsia="仿宋" w:hAnsi="仿宋"/>
          <w:sz w:val="24"/>
        </w:rPr>
        <w:t>主编</w:t>
      </w:r>
      <w:r>
        <w:rPr>
          <w:rFonts w:eastAsia="仿宋"/>
          <w:sz w:val="24"/>
        </w:rPr>
        <w:t>”</w:t>
      </w:r>
      <w:r>
        <w:rPr>
          <w:rFonts w:eastAsia="仿宋" w:hAnsi="仿宋"/>
          <w:sz w:val="24"/>
        </w:rPr>
        <w:t>字样，</w:t>
      </w:r>
      <w:r>
        <w:rPr>
          <w:rFonts w:eastAsia="仿宋"/>
          <w:sz w:val="24"/>
        </w:rPr>
        <w:t>@g</w:t>
      </w:r>
      <w:r>
        <w:rPr>
          <w:rFonts w:eastAsia="仿宋" w:hAnsi="仿宋"/>
          <w:sz w:val="24"/>
        </w:rPr>
        <w:t>子字段情况相同，需编目员手工修改；当为集体著者时，</w:t>
      </w:r>
      <w:r>
        <w:rPr>
          <w:rFonts w:eastAsia="仿宋"/>
          <w:sz w:val="24"/>
        </w:rPr>
        <w:t>7</w:t>
      </w:r>
      <w:r>
        <w:rPr>
          <w:rFonts w:eastAsia="仿宋" w:hAnsi="仿宋"/>
          <w:sz w:val="24"/>
        </w:rPr>
        <w:t>字段也需编目员手工修改。</w:t>
      </w:r>
    </w:p>
    <w:p w14:paraId="6BBEF9C8" w14:textId="77777777" w:rsidR="008152D8" w:rsidRDefault="008152D8" w:rsidP="008152D8">
      <w:pPr>
        <w:snapToGrid w:val="0"/>
        <w:spacing w:line="312" w:lineRule="auto"/>
        <w:rPr>
          <w:rFonts w:eastAsia="仿宋"/>
          <w:sz w:val="24"/>
        </w:rPr>
      </w:pPr>
      <w:r>
        <w:rPr>
          <w:rFonts w:eastAsia="仿宋" w:hAnsi="仿宋"/>
          <w:sz w:val="24"/>
        </w:rPr>
        <w:t>一套图书同一总主编，各分册又有各自主编时，以书名页信息为准，将书名页上且最前面的著者录入﹫</w:t>
      </w:r>
      <w:r>
        <w:rPr>
          <w:rFonts w:eastAsia="仿宋"/>
          <w:sz w:val="24"/>
        </w:rPr>
        <w:t>f</w:t>
      </w:r>
      <w:r>
        <w:rPr>
          <w:rFonts w:eastAsia="仿宋" w:hAnsi="仿宋"/>
          <w:sz w:val="24"/>
        </w:rPr>
        <w:t>子字段；著者号不超过</w:t>
      </w:r>
      <w:r>
        <w:rPr>
          <w:rFonts w:eastAsia="仿宋"/>
          <w:sz w:val="24"/>
        </w:rPr>
        <w:t>3</w:t>
      </w:r>
      <w:r>
        <w:rPr>
          <w:rFonts w:eastAsia="仿宋" w:hAnsi="仿宋"/>
          <w:sz w:val="24"/>
        </w:rPr>
        <w:t>个，全部列出，超过</w:t>
      </w:r>
      <w:r>
        <w:rPr>
          <w:rFonts w:eastAsia="仿宋"/>
          <w:sz w:val="24"/>
        </w:rPr>
        <w:t>3</w:t>
      </w:r>
      <w:r>
        <w:rPr>
          <w:rFonts w:eastAsia="仿宋" w:hAnsi="仿宋"/>
          <w:sz w:val="24"/>
        </w:rPr>
        <w:t>个，列出第一个著者，后加</w:t>
      </w:r>
      <w:r>
        <w:rPr>
          <w:rFonts w:eastAsia="仿宋"/>
          <w:sz w:val="24"/>
        </w:rPr>
        <w:t>“ ... [</w:t>
      </w:r>
      <w:r>
        <w:rPr>
          <w:rFonts w:eastAsia="仿宋" w:hAnsi="仿宋"/>
          <w:sz w:val="24"/>
        </w:rPr>
        <w:t>等</w:t>
      </w:r>
      <w:r>
        <w:rPr>
          <w:rFonts w:eastAsia="仿宋"/>
          <w:sz w:val="24"/>
        </w:rPr>
        <w:t>]”</w:t>
      </w:r>
      <w:r>
        <w:rPr>
          <w:rFonts w:eastAsia="仿宋" w:hAnsi="仿宋"/>
          <w:sz w:val="24"/>
        </w:rPr>
        <w:t>。</w:t>
      </w:r>
    </w:p>
    <w:p w14:paraId="188168D7" w14:textId="77777777" w:rsidR="008152D8" w:rsidRDefault="008152D8" w:rsidP="008152D8">
      <w:pPr>
        <w:snapToGrid w:val="0"/>
        <w:spacing w:line="312" w:lineRule="auto"/>
        <w:rPr>
          <w:rFonts w:eastAsia="仿宋"/>
          <w:sz w:val="24"/>
        </w:rPr>
      </w:pPr>
      <w:r>
        <w:rPr>
          <w:rFonts w:eastAsia="仿宋" w:hAnsi="仿宋"/>
          <w:sz w:val="24"/>
        </w:rPr>
        <w:t>如果是外国著者，应在</w:t>
      </w:r>
      <w:r>
        <w:rPr>
          <w:rFonts w:eastAsia="仿宋"/>
          <w:sz w:val="24"/>
        </w:rPr>
        <w:t>@f</w:t>
      </w:r>
      <w:r>
        <w:rPr>
          <w:rFonts w:eastAsia="仿宋" w:hAnsi="仿宋"/>
          <w:sz w:val="24"/>
        </w:rPr>
        <w:t>和</w:t>
      </w:r>
      <w:r>
        <w:rPr>
          <w:rFonts w:eastAsia="仿宋"/>
          <w:sz w:val="24"/>
        </w:rPr>
        <w:t>@g</w:t>
      </w:r>
      <w:r>
        <w:rPr>
          <w:rFonts w:eastAsia="仿宋" w:hAnsi="仿宋"/>
          <w:sz w:val="24"/>
        </w:rPr>
        <w:t>后著者之前的圆括号内注明国别；如果是中国清代以前的古代著者，要在</w:t>
      </w:r>
      <w:r>
        <w:rPr>
          <w:rFonts w:eastAsia="仿宋"/>
          <w:sz w:val="24"/>
        </w:rPr>
        <w:t>@f</w:t>
      </w:r>
      <w:r>
        <w:rPr>
          <w:rFonts w:eastAsia="仿宋" w:hAnsi="仿宋"/>
          <w:sz w:val="24"/>
        </w:rPr>
        <w:t>和</w:t>
      </w:r>
      <w:r>
        <w:rPr>
          <w:rFonts w:eastAsia="仿宋"/>
          <w:sz w:val="24"/>
        </w:rPr>
        <w:t>@g</w:t>
      </w:r>
      <w:r>
        <w:rPr>
          <w:rFonts w:eastAsia="仿宋" w:hAnsi="仿宋"/>
          <w:sz w:val="24"/>
        </w:rPr>
        <w:t>后著者之前圆括号内注明其生活或主要活动的历史朝代简称。</w:t>
      </w:r>
    </w:p>
    <w:p w14:paraId="379FCB42" w14:textId="77777777" w:rsidR="008152D8" w:rsidRDefault="008152D8" w:rsidP="008152D8">
      <w:pPr>
        <w:snapToGrid w:val="0"/>
        <w:spacing w:line="312" w:lineRule="auto"/>
        <w:rPr>
          <w:rFonts w:eastAsia="仿宋"/>
          <w:sz w:val="24"/>
        </w:rPr>
      </w:pPr>
      <w:r>
        <w:rPr>
          <w:rFonts w:eastAsia="仿宋" w:hAnsi="仿宋"/>
          <w:sz w:val="24"/>
        </w:rPr>
        <w:t>图书信息源均为繁体字时，</w:t>
      </w:r>
      <w:r>
        <w:rPr>
          <w:rFonts w:eastAsia="仿宋"/>
          <w:sz w:val="24"/>
        </w:rPr>
        <w:t>200</w:t>
      </w:r>
      <w:r>
        <w:rPr>
          <w:rFonts w:eastAsia="仿宋" w:hAnsi="仿宋"/>
          <w:sz w:val="24"/>
        </w:rPr>
        <w:t>字段应遵循客观著录原则，增加</w:t>
      </w:r>
      <w:r>
        <w:rPr>
          <w:rFonts w:eastAsia="仿宋"/>
          <w:sz w:val="24"/>
        </w:rPr>
        <w:t>5181</w:t>
      </w:r>
      <w:r>
        <w:rPr>
          <w:rFonts w:eastAsia="仿宋" w:hAnsi="仿宋"/>
          <w:sz w:val="24"/>
        </w:rPr>
        <w:t>字段录入简体中文题名，在</w:t>
      </w:r>
      <w:r>
        <w:rPr>
          <w:rFonts w:eastAsia="仿宋"/>
          <w:sz w:val="24"/>
        </w:rPr>
        <w:t>7</w:t>
      </w:r>
      <w:r>
        <w:rPr>
          <w:rFonts w:eastAsia="仿宋" w:hAnsi="仿宋"/>
          <w:sz w:val="24"/>
        </w:rPr>
        <w:t>字段录入著者的简体中文名字以便于读者用简体和繁体两种</w:t>
      </w:r>
      <w:r>
        <w:rPr>
          <w:rFonts w:eastAsia="仿宋" w:hAnsi="仿宋"/>
          <w:sz w:val="24"/>
        </w:rPr>
        <w:lastRenderedPageBreak/>
        <w:t>方式进行检索。</w:t>
      </w:r>
    </w:p>
    <w:p w14:paraId="084583F0" w14:textId="77777777" w:rsidR="008152D8" w:rsidRDefault="008152D8" w:rsidP="008152D8">
      <w:pPr>
        <w:numPr>
          <w:ilvl w:val="0"/>
          <w:numId w:val="3"/>
        </w:numPr>
        <w:snapToGrid w:val="0"/>
        <w:spacing w:line="312" w:lineRule="auto"/>
        <w:rPr>
          <w:rFonts w:eastAsia="仿宋"/>
          <w:sz w:val="24"/>
        </w:rPr>
      </w:pPr>
      <w:r>
        <w:rPr>
          <w:rFonts w:eastAsia="仿宋"/>
          <w:sz w:val="24"/>
        </w:rPr>
        <w:t>205</w:t>
      </w:r>
      <w:r>
        <w:rPr>
          <w:rFonts w:eastAsia="仿宋" w:hAnsi="仿宋"/>
          <w:sz w:val="24"/>
        </w:rPr>
        <w:t>字段</w:t>
      </w:r>
    </w:p>
    <w:p w14:paraId="6DE3434F" w14:textId="77777777" w:rsidR="008152D8" w:rsidRDefault="008152D8" w:rsidP="008152D8">
      <w:pPr>
        <w:snapToGrid w:val="0"/>
        <w:spacing w:line="312" w:lineRule="auto"/>
        <w:rPr>
          <w:rFonts w:eastAsia="仿宋"/>
          <w:sz w:val="24"/>
        </w:rPr>
      </w:pPr>
      <w:r>
        <w:rPr>
          <w:rFonts w:eastAsia="仿宋"/>
          <w:sz w:val="24"/>
        </w:rPr>
        <w:t>205</w:t>
      </w:r>
      <w:r>
        <w:rPr>
          <w:rFonts w:eastAsia="仿宋" w:hAnsi="仿宋"/>
          <w:sz w:val="24"/>
        </w:rPr>
        <w:t>字段表示版本项，如第</w:t>
      </w:r>
      <w:r>
        <w:rPr>
          <w:rFonts w:eastAsia="仿宋"/>
          <w:sz w:val="24"/>
        </w:rPr>
        <w:t>2</w:t>
      </w:r>
      <w:r>
        <w:rPr>
          <w:rFonts w:eastAsia="仿宋" w:hAnsi="仿宋"/>
          <w:sz w:val="24"/>
        </w:rPr>
        <w:t>版，影印版等。有意义的版本项如第</w:t>
      </w:r>
      <w:r>
        <w:rPr>
          <w:rFonts w:eastAsia="仿宋"/>
          <w:sz w:val="24"/>
        </w:rPr>
        <w:t>2</w:t>
      </w:r>
      <w:r>
        <w:rPr>
          <w:rFonts w:eastAsia="仿宋" w:hAnsi="仿宋"/>
          <w:sz w:val="24"/>
        </w:rPr>
        <w:t>版、增订本等，与著者号后的</w:t>
      </w:r>
      <w:r>
        <w:rPr>
          <w:rFonts w:eastAsia="仿宋"/>
          <w:sz w:val="24"/>
        </w:rPr>
        <w:t>“=”</w:t>
      </w:r>
      <w:r>
        <w:rPr>
          <w:rFonts w:eastAsia="仿宋" w:hAnsi="仿宋"/>
          <w:sz w:val="24"/>
        </w:rPr>
        <w:t>对应。影印版等视具体情况而定。</w:t>
      </w:r>
    </w:p>
    <w:p w14:paraId="429A2596" w14:textId="77777777" w:rsidR="008152D8" w:rsidRDefault="008152D8" w:rsidP="008152D8">
      <w:pPr>
        <w:numPr>
          <w:ilvl w:val="0"/>
          <w:numId w:val="3"/>
        </w:numPr>
        <w:snapToGrid w:val="0"/>
        <w:spacing w:line="312" w:lineRule="auto"/>
        <w:rPr>
          <w:rFonts w:eastAsia="仿宋"/>
          <w:sz w:val="24"/>
        </w:rPr>
      </w:pPr>
      <w:r>
        <w:rPr>
          <w:rFonts w:eastAsia="仿宋"/>
          <w:sz w:val="24"/>
        </w:rPr>
        <w:t>215</w:t>
      </w:r>
      <w:r>
        <w:rPr>
          <w:rFonts w:eastAsia="仿宋" w:hAnsi="仿宋"/>
          <w:sz w:val="24"/>
        </w:rPr>
        <w:t>字段</w:t>
      </w:r>
    </w:p>
    <w:p w14:paraId="2EA0B6F2" w14:textId="77777777" w:rsidR="008152D8" w:rsidRDefault="008152D8" w:rsidP="008152D8">
      <w:pPr>
        <w:snapToGrid w:val="0"/>
        <w:spacing w:line="312" w:lineRule="auto"/>
        <w:rPr>
          <w:rFonts w:eastAsia="仿宋"/>
          <w:sz w:val="24"/>
        </w:rPr>
      </w:pPr>
      <w:r>
        <w:rPr>
          <w:rFonts w:eastAsia="仿宋"/>
          <w:sz w:val="24"/>
        </w:rPr>
        <w:t>215</w:t>
      </w:r>
      <w:r>
        <w:rPr>
          <w:rFonts w:eastAsia="仿宋" w:hAnsi="仿宋"/>
          <w:sz w:val="24"/>
        </w:rPr>
        <w:t>字段即载体形态项，</w:t>
      </w:r>
      <w:r>
        <w:rPr>
          <w:rFonts w:eastAsia="仿宋"/>
          <w:sz w:val="24"/>
        </w:rPr>
        <w:t>@a</w:t>
      </w:r>
      <w:r>
        <w:rPr>
          <w:rFonts w:eastAsia="仿宋" w:hAnsi="仿宋"/>
          <w:sz w:val="24"/>
        </w:rPr>
        <w:t>页码项，编目员加入的页码项</w:t>
      </w:r>
      <w:r>
        <w:rPr>
          <w:rFonts w:eastAsia="仿宋"/>
          <w:sz w:val="24"/>
        </w:rPr>
        <w:t>(</w:t>
      </w:r>
      <w:r>
        <w:rPr>
          <w:rFonts w:eastAsia="仿宋" w:hAnsi="仿宋"/>
          <w:sz w:val="24"/>
        </w:rPr>
        <w:t>比如彩图项没有的页码</w:t>
      </w:r>
      <w:r>
        <w:rPr>
          <w:rFonts w:eastAsia="仿宋"/>
          <w:sz w:val="24"/>
        </w:rPr>
        <w:t>)</w:t>
      </w:r>
      <w:r>
        <w:rPr>
          <w:rFonts w:eastAsia="仿宋" w:hAnsi="仿宋"/>
          <w:sz w:val="24"/>
        </w:rPr>
        <w:t>，用</w:t>
      </w:r>
      <w:r>
        <w:rPr>
          <w:rFonts w:eastAsia="仿宋"/>
          <w:sz w:val="24"/>
        </w:rPr>
        <w:t>“[</w:t>
      </w:r>
      <w:r>
        <w:rPr>
          <w:rFonts w:eastAsia="仿宋" w:hAnsi="仿宋"/>
          <w:sz w:val="24"/>
        </w:rPr>
        <w:t>页码</w:t>
      </w:r>
      <w:r>
        <w:rPr>
          <w:rFonts w:eastAsia="仿宋"/>
          <w:sz w:val="24"/>
        </w:rPr>
        <w:t>]”</w:t>
      </w:r>
      <w:r>
        <w:rPr>
          <w:rFonts w:eastAsia="仿宋" w:hAnsi="仿宋"/>
          <w:sz w:val="24"/>
        </w:rPr>
        <w:t>表示，如果图表为单面的，</w:t>
      </w:r>
      <w:r>
        <w:rPr>
          <w:rFonts w:eastAsia="仿宋"/>
          <w:sz w:val="24"/>
        </w:rPr>
        <w:t>“</w:t>
      </w:r>
      <w:r>
        <w:rPr>
          <w:rFonts w:eastAsia="仿宋" w:hAnsi="仿宋"/>
          <w:sz w:val="24"/>
        </w:rPr>
        <w:t>页</w:t>
      </w:r>
      <w:r>
        <w:rPr>
          <w:rFonts w:eastAsia="仿宋"/>
          <w:sz w:val="24"/>
        </w:rPr>
        <w:t>”</w:t>
      </w:r>
      <w:r>
        <w:rPr>
          <w:rFonts w:eastAsia="仿宋" w:hAnsi="仿宋"/>
          <w:sz w:val="24"/>
        </w:rPr>
        <w:t>用</w:t>
      </w:r>
      <w:r>
        <w:rPr>
          <w:rFonts w:eastAsia="仿宋"/>
          <w:sz w:val="24"/>
        </w:rPr>
        <w:t>“</w:t>
      </w:r>
      <w:r>
        <w:rPr>
          <w:rFonts w:eastAsia="仿宋" w:hAnsi="仿宋"/>
          <w:sz w:val="24"/>
        </w:rPr>
        <w:t>叶</w:t>
      </w:r>
      <w:r>
        <w:rPr>
          <w:rFonts w:eastAsia="仿宋"/>
          <w:sz w:val="24"/>
        </w:rPr>
        <w:t>”</w:t>
      </w:r>
      <w:r>
        <w:rPr>
          <w:rFonts w:eastAsia="仿宋" w:hAnsi="仿宋"/>
          <w:sz w:val="24"/>
        </w:rPr>
        <w:t>表示；</w:t>
      </w:r>
      <w:r>
        <w:rPr>
          <w:rFonts w:eastAsia="仿宋"/>
          <w:sz w:val="24"/>
        </w:rPr>
        <w:t>@e</w:t>
      </w:r>
      <w:r>
        <w:rPr>
          <w:rFonts w:eastAsia="仿宋" w:hAnsi="仿宋"/>
          <w:sz w:val="24"/>
        </w:rPr>
        <w:t>字段为本书附件，比如添加</w:t>
      </w:r>
      <w:r>
        <w:rPr>
          <w:rFonts w:eastAsia="仿宋"/>
          <w:sz w:val="24"/>
        </w:rPr>
        <w:t>“</w:t>
      </w:r>
      <w:r>
        <w:rPr>
          <w:rFonts w:eastAsia="仿宋" w:hAnsi="仿宋"/>
          <w:sz w:val="24"/>
        </w:rPr>
        <w:t>光盘</w:t>
      </w:r>
      <w:r>
        <w:rPr>
          <w:rFonts w:eastAsia="仿宋"/>
          <w:sz w:val="24"/>
        </w:rPr>
        <w:t>1</w:t>
      </w:r>
      <w:r>
        <w:rPr>
          <w:rFonts w:eastAsia="仿宋" w:hAnsi="仿宋"/>
          <w:sz w:val="24"/>
        </w:rPr>
        <w:t>片</w:t>
      </w:r>
      <w:r>
        <w:rPr>
          <w:rFonts w:eastAsia="仿宋"/>
          <w:sz w:val="24"/>
        </w:rPr>
        <w:t>”</w:t>
      </w:r>
      <w:r>
        <w:rPr>
          <w:rFonts w:eastAsia="仿宋" w:hAnsi="仿宋"/>
          <w:sz w:val="24"/>
        </w:rPr>
        <w:t>。</w:t>
      </w:r>
    </w:p>
    <w:p w14:paraId="66973861" w14:textId="77777777" w:rsidR="008152D8" w:rsidRDefault="008152D8" w:rsidP="008152D8">
      <w:pPr>
        <w:numPr>
          <w:ilvl w:val="0"/>
          <w:numId w:val="3"/>
        </w:numPr>
        <w:snapToGrid w:val="0"/>
        <w:spacing w:line="312" w:lineRule="auto"/>
        <w:rPr>
          <w:rFonts w:eastAsia="仿宋"/>
          <w:sz w:val="24"/>
        </w:rPr>
      </w:pPr>
      <w:r>
        <w:rPr>
          <w:rFonts w:eastAsia="仿宋"/>
          <w:sz w:val="24"/>
        </w:rPr>
        <w:t>2252</w:t>
      </w:r>
      <w:r>
        <w:rPr>
          <w:rFonts w:eastAsia="仿宋" w:hAnsi="仿宋"/>
          <w:sz w:val="24"/>
        </w:rPr>
        <w:t>字段和</w:t>
      </w:r>
      <w:r>
        <w:rPr>
          <w:rFonts w:eastAsia="仿宋"/>
          <w:sz w:val="24"/>
        </w:rPr>
        <w:t>410</w:t>
      </w:r>
      <w:r>
        <w:rPr>
          <w:rFonts w:eastAsia="仿宋" w:hAnsi="仿宋"/>
          <w:sz w:val="24"/>
        </w:rPr>
        <w:t>字段</w:t>
      </w:r>
    </w:p>
    <w:p w14:paraId="525AD29B" w14:textId="77777777" w:rsidR="008152D8" w:rsidRDefault="008152D8" w:rsidP="008152D8">
      <w:pPr>
        <w:snapToGrid w:val="0"/>
        <w:spacing w:line="312" w:lineRule="auto"/>
        <w:rPr>
          <w:rFonts w:eastAsia="仿宋"/>
          <w:sz w:val="24"/>
        </w:rPr>
      </w:pPr>
      <w:r>
        <w:rPr>
          <w:rFonts w:eastAsia="仿宋"/>
          <w:sz w:val="24"/>
        </w:rPr>
        <w:t>2252</w:t>
      </w:r>
      <w:r>
        <w:rPr>
          <w:rFonts w:eastAsia="仿宋" w:hAnsi="仿宋"/>
          <w:sz w:val="24"/>
        </w:rPr>
        <w:t>字段为丛编项，</w:t>
      </w:r>
      <w:r>
        <w:rPr>
          <w:rFonts w:eastAsia="仿宋"/>
          <w:sz w:val="24"/>
        </w:rPr>
        <w:t>@a</w:t>
      </w:r>
      <w:r>
        <w:rPr>
          <w:rFonts w:eastAsia="仿宋" w:hAnsi="仿宋"/>
          <w:sz w:val="24"/>
        </w:rPr>
        <w:t>丛编名，</w:t>
      </w:r>
      <w:r>
        <w:rPr>
          <w:rFonts w:eastAsia="仿宋"/>
          <w:sz w:val="24"/>
        </w:rPr>
        <w:t>@h</w:t>
      </w:r>
      <w:r>
        <w:rPr>
          <w:rFonts w:eastAsia="仿宋" w:hAnsi="仿宋"/>
          <w:sz w:val="24"/>
        </w:rPr>
        <w:t>分丛编序号，</w:t>
      </w:r>
      <w:r>
        <w:rPr>
          <w:rFonts w:eastAsia="仿宋"/>
          <w:sz w:val="24"/>
        </w:rPr>
        <w:t>@i</w:t>
      </w:r>
      <w:r>
        <w:rPr>
          <w:rFonts w:eastAsia="仿宋" w:hAnsi="仿宋"/>
          <w:sz w:val="24"/>
        </w:rPr>
        <w:t>分丛编名，</w:t>
      </w:r>
      <w:r>
        <w:rPr>
          <w:rFonts w:eastAsia="仿宋"/>
          <w:sz w:val="24"/>
        </w:rPr>
        <w:t>@v</w:t>
      </w:r>
      <w:r>
        <w:rPr>
          <w:rFonts w:eastAsia="仿宋" w:hAnsi="仿宋"/>
          <w:sz w:val="24"/>
        </w:rPr>
        <w:t>本册书为本丛书的第</w:t>
      </w:r>
      <w:r>
        <w:rPr>
          <w:rFonts w:eastAsia="仿宋"/>
          <w:sz w:val="24"/>
        </w:rPr>
        <w:t>“</w:t>
      </w:r>
      <w:r>
        <w:rPr>
          <w:rFonts w:eastAsia="仿宋" w:hAnsi="仿宋"/>
          <w:sz w:val="24"/>
        </w:rPr>
        <w:t>几</w:t>
      </w:r>
      <w:r>
        <w:rPr>
          <w:rFonts w:eastAsia="仿宋"/>
          <w:sz w:val="24"/>
        </w:rPr>
        <w:t>”</w:t>
      </w:r>
      <w:r>
        <w:rPr>
          <w:rFonts w:eastAsia="仿宋" w:hAnsi="仿宋"/>
          <w:sz w:val="24"/>
        </w:rPr>
        <w:t>分册。本字段的</w:t>
      </w:r>
      <w:r>
        <w:rPr>
          <w:rFonts w:eastAsia="仿宋"/>
          <w:sz w:val="24"/>
        </w:rPr>
        <w:t>@a</w:t>
      </w:r>
      <w:r>
        <w:rPr>
          <w:rFonts w:eastAsia="仿宋" w:hAnsi="仿宋"/>
          <w:sz w:val="24"/>
        </w:rPr>
        <w:t>回车后出现</w:t>
      </w:r>
      <w:r>
        <w:rPr>
          <w:rFonts w:eastAsia="仿宋"/>
          <w:sz w:val="24"/>
        </w:rPr>
        <w:t>410</w:t>
      </w:r>
      <w:r>
        <w:rPr>
          <w:rFonts w:eastAsia="仿宋" w:hAnsi="仿宋"/>
          <w:sz w:val="24"/>
        </w:rPr>
        <w:t>字段，需加上检索符号变为</w:t>
      </w:r>
      <w:r>
        <w:rPr>
          <w:rFonts w:eastAsia="仿宋"/>
          <w:sz w:val="24"/>
        </w:rPr>
        <w:t>“410 0”</w:t>
      </w:r>
      <w:r>
        <w:rPr>
          <w:rFonts w:eastAsia="仿宋" w:hAnsi="仿宋"/>
          <w:sz w:val="24"/>
        </w:rPr>
        <w:t>字段。一般不建议用多个</w:t>
      </w:r>
      <w:r>
        <w:rPr>
          <w:rFonts w:eastAsia="仿宋"/>
          <w:sz w:val="24"/>
        </w:rPr>
        <w:t>2252</w:t>
      </w:r>
      <w:r>
        <w:rPr>
          <w:rFonts w:eastAsia="仿宋" w:hAnsi="仿宋"/>
          <w:sz w:val="24"/>
        </w:rPr>
        <w:t>字段，如果必须有，就有</w:t>
      </w:r>
      <w:r>
        <w:rPr>
          <w:rFonts w:eastAsia="仿宋"/>
          <w:sz w:val="24"/>
        </w:rPr>
        <w:t>2</w:t>
      </w:r>
      <w:r>
        <w:rPr>
          <w:rFonts w:eastAsia="仿宋" w:hAnsi="仿宋"/>
          <w:sz w:val="24"/>
        </w:rPr>
        <w:t>个</w:t>
      </w:r>
      <w:r>
        <w:rPr>
          <w:rFonts w:eastAsia="仿宋"/>
          <w:sz w:val="24"/>
        </w:rPr>
        <w:t>410</w:t>
      </w:r>
      <w:r>
        <w:rPr>
          <w:rFonts w:eastAsia="仿宋" w:hAnsi="仿宋"/>
          <w:sz w:val="24"/>
        </w:rPr>
        <w:t>字段与其呼应，其中一个</w:t>
      </w:r>
      <w:r>
        <w:rPr>
          <w:rFonts w:eastAsia="仿宋"/>
          <w:sz w:val="24"/>
        </w:rPr>
        <w:t>410</w:t>
      </w:r>
      <w:r>
        <w:rPr>
          <w:rFonts w:eastAsia="仿宋" w:hAnsi="仿宋"/>
          <w:sz w:val="24"/>
        </w:rPr>
        <w:t>字段需要编目员自己添加，因为</w:t>
      </w:r>
      <w:r>
        <w:rPr>
          <w:rFonts w:eastAsia="仿宋"/>
          <w:sz w:val="24"/>
        </w:rPr>
        <w:t>2252</w:t>
      </w:r>
      <w:r>
        <w:rPr>
          <w:rFonts w:eastAsia="仿宋" w:hAnsi="仿宋"/>
          <w:sz w:val="24"/>
        </w:rPr>
        <w:t>字段回车后只在其中一个位置生成</w:t>
      </w:r>
      <w:r>
        <w:rPr>
          <w:rFonts w:eastAsia="仿宋"/>
          <w:sz w:val="24"/>
        </w:rPr>
        <w:t>410</w:t>
      </w:r>
      <w:r>
        <w:rPr>
          <w:rFonts w:eastAsia="仿宋" w:hAnsi="仿宋"/>
          <w:sz w:val="24"/>
        </w:rPr>
        <w:t>字段。</w:t>
      </w:r>
    </w:p>
    <w:p w14:paraId="014E5755" w14:textId="77777777" w:rsidR="008152D8" w:rsidRDefault="008152D8" w:rsidP="008152D8">
      <w:pPr>
        <w:numPr>
          <w:ilvl w:val="0"/>
          <w:numId w:val="3"/>
        </w:numPr>
        <w:snapToGrid w:val="0"/>
        <w:spacing w:line="312" w:lineRule="auto"/>
        <w:rPr>
          <w:rFonts w:eastAsia="仿宋"/>
          <w:sz w:val="24"/>
        </w:rPr>
      </w:pPr>
      <w:r>
        <w:rPr>
          <w:rFonts w:eastAsia="仿宋"/>
          <w:sz w:val="24"/>
        </w:rPr>
        <w:t>3</w:t>
      </w:r>
      <w:r>
        <w:rPr>
          <w:rFonts w:eastAsia="仿宋" w:hAnsi="仿宋"/>
          <w:sz w:val="24"/>
        </w:rPr>
        <w:t>字段</w:t>
      </w:r>
    </w:p>
    <w:p w14:paraId="3579153F" w14:textId="77777777" w:rsidR="008152D8" w:rsidRDefault="008152D8" w:rsidP="008152D8">
      <w:pPr>
        <w:snapToGrid w:val="0"/>
        <w:spacing w:line="312" w:lineRule="auto"/>
        <w:rPr>
          <w:rFonts w:eastAsia="仿宋"/>
          <w:sz w:val="24"/>
        </w:rPr>
      </w:pPr>
      <w:r>
        <w:rPr>
          <w:rFonts w:eastAsia="仿宋"/>
          <w:sz w:val="24"/>
        </w:rPr>
        <w:t>300</w:t>
      </w:r>
      <w:r>
        <w:rPr>
          <w:rFonts w:eastAsia="仿宋" w:hAnsi="仿宋"/>
          <w:sz w:val="24"/>
        </w:rPr>
        <w:t>字段</w:t>
      </w:r>
      <w:r>
        <w:rPr>
          <w:rFonts w:eastAsia="仿宋"/>
          <w:sz w:val="24"/>
        </w:rPr>
        <w:t>@a</w:t>
      </w:r>
      <w:r>
        <w:rPr>
          <w:rFonts w:eastAsia="仿宋" w:hAnsi="仿宋"/>
          <w:sz w:val="24"/>
        </w:rPr>
        <w:t>，一般性附注；</w:t>
      </w:r>
    </w:p>
    <w:p w14:paraId="0130E2AA" w14:textId="77777777" w:rsidR="008152D8" w:rsidRDefault="008152D8" w:rsidP="008152D8">
      <w:pPr>
        <w:snapToGrid w:val="0"/>
        <w:spacing w:line="312" w:lineRule="auto"/>
        <w:rPr>
          <w:rFonts w:eastAsia="仿宋"/>
          <w:sz w:val="24"/>
        </w:rPr>
      </w:pPr>
      <w:r>
        <w:rPr>
          <w:rFonts w:eastAsia="仿宋"/>
          <w:sz w:val="24"/>
        </w:rPr>
        <w:t>303</w:t>
      </w:r>
      <w:r>
        <w:rPr>
          <w:rFonts w:eastAsia="仿宋" w:hAnsi="仿宋"/>
          <w:sz w:val="24"/>
        </w:rPr>
        <w:t>字段</w:t>
      </w:r>
      <w:r>
        <w:rPr>
          <w:rFonts w:eastAsia="仿宋"/>
          <w:sz w:val="24"/>
        </w:rPr>
        <w:t>@a</w:t>
      </w:r>
      <w:r>
        <w:rPr>
          <w:rFonts w:eastAsia="仿宋" w:hAnsi="仿宋"/>
          <w:sz w:val="24"/>
        </w:rPr>
        <w:t>，当分类号有两种以上，可分类互见放于本字段；</w:t>
      </w:r>
    </w:p>
    <w:p w14:paraId="4B744B5B" w14:textId="77777777" w:rsidR="008152D8" w:rsidRDefault="008152D8" w:rsidP="008152D8">
      <w:pPr>
        <w:snapToGrid w:val="0"/>
        <w:spacing w:line="312" w:lineRule="auto"/>
        <w:rPr>
          <w:rFonts w:eastAsia="仿宋"/>
          <w:sz w:val="24"/>
        </w:rPr>
      </w:pPr>
      <w:r>
        <w:rPr>
          <w:rFonts w:eastAsia="仿宋"/>
          <w:sz w:val="24"/>
        </w:rPr>
        <w:t>304</w:t>
      </w:r>
      <w:r>
        <w:rPr>
          <w:rFonts w:eastAsia="仿宋" w:hAnsi="仿宋"/>
          <w:sz w:val="24"/>
        </w:rPr>
        <w:t>字段</w:t>
      </w:r>
      <w:r>
        <w:rPr>
          <w:rFonts w:eastAsia="仿宋"/>
          <w:sz w:val="24"/>
        </w:rPr>
        <w:t>@a</w:t>
      </w:r>
      <w:r>
        <w:rPr>
          <w:rFonts w:eastAsia="仿宋" w:hAnsi="仿宋"/>
          <w:sz w:val="24"/>
        </w:rPr>
        <w:t>，当著者超过</w:t>
      </w:r>
      <w:r>
        <w:rPr>
          <w:rFonts w:eastAsia="仿宋"/>
          <w:sz w:val="24"/>
        </w:rPr>
        <w:t>3</w:t>
      </w:r>
      <w:r>
        <w:rPr>
          <w:rFonts w:eastAsia="仿宋" w:hAnsi="仿宋"/>
          <w:sz w:val="24"/>
        </w:rPr>
        <w:t>个，其他著者可在此附注；</w:t>
      </w:r>
    </w:p>
    <w:p w14:paraId="477BB35B" w14:textId="77777777" w:rsidR="008152D8" w:rsidRDefault="008152D8" w:rsidP="008152D8">
      <w:pPr>
        <w:snapToGrid w:val="0"/>
        <w:spacing w:line="312" w:lineRule="auto"/>
        <w:rPr>
          <w:rFonts w:eastAsia="仿宋"/>
          <w:sz w:val="24"/>
        </w:rPr>
      </w:pPr>
      <w:r>
        <w:rPr>
          <w:rFonts w:eastAsia="仿宋"/>
          <w:sz w:val="24"/>
        </w:rPr>
        <w:t>305</w:t>
      </w:r>
      <w:r>
        <w:rPr>
          <w:rFonts w:eastAsia="仿宋" w:hAnsi="仿宋"/>
          <w:sz w:val="24"/>
        </w:rPr>
        <w:t>字段</w:t>
      </w:r>
      <w:r>
        <w:rPr>
          <w:rFonts w:eastAsia="仿宋"/>
          <w:sz w:val="24"/>
        </w:rPr>
        <w:t>@a</w:t>
      </w:r>
      <w:r>
        <w:rPr>
          <w:rFonts w:eastAsia="仿宋" w:hAnsi="仿宋"/>
          <w:sz w:val="24"/>
        </w:rPr>
        <w:t>，一般影印版或翻译版的图书，经常被附注：</w:t>
      </w:r>
      <w:r>
        <w:rPr>
          <w:rFonts w:eastAsia="仿宋"/>
          <w:sz w:val="24"/>
        </w:rPr>
        <w:t>“</w:t>
      </w:r>
      <w:r>
        <w:rPr>
          <w:rFonts w:eastAsia="仿宋" w:hAnsi="仿宋"/>
          <w:sz w:val="24"/>
        </w:rPr>
        <w:t>据原书第几版影印或译出</w:t>
      </w:r>
      <w:r>
        <w:rPr>
          <w:rFonts w:eastAsia="仿宋"/>
          <w:sz w:val="24"/>
        </w:rPr>
        <w:t>”</w:t>
      </w:r>
      <w:r>
        <w:rPr>
          <w:rFonts w:eastAsia="仿宋" w:hAnsi="仿宋"/>
          <w:sz w:val="24"/>
        </w:rPr>
        <w:t>；</w:t>
      </w:r>
    </w:p>
    <w:p w14:paraId="6F9C926E" w14:textId="77777777" w:rsidR="008152D8" w:rsidRDefault="008152D8" w:rsidP="008152D8">
      <w:pPr>
        <w:snapToGrid w:val="0"/>
        <w:spacing w:line="312" w:lineRule="auto"/>
        <w:rPr>
          <w:rFonts w:eastAsia="仿宋"/>
          <w:sz w:val="24"/>
        </w:rPr>
      </w:pPr>
      <w:r>
        <w:rPr>
          <w:rFonts w:eastAsia="仿宋"/>
          <w:sz w:val="24"/>
        </w:rPr>
        <w:t>306</w:t>
      </w:r>
      <w:r>
        <w:rPr>
          <w:rFonts w:eastAsia="仿宋" w:hAnsi="仿宋"/>
          <w:sz w:val="24"/>
        </w:rPr>
        <w:t>字段</w:t>
      </w:r>
      <w:r>
        <w:rPr>
          <w:rFonts w:eastAsia="仿宋"/>
          <w:sz w:val="24"/>
        </w:rPr>
        <w:t>@a</w:t>
      </w:r>
      <w:r>
        <w:rPr>
          <w:rFonts w:eastAsia="仿宋" w:hAnsi="仿宋"/>
          <w:sz w:val="24"/>
        </w:rPr>
        <w:t>为出版项，比如影印版图书，国外出版社授权国内某某出版社出版等；</w:t>
      </w:r>
    </w:p>
    <w:p w14:paraId="64AA8723" w14:textId="77777777" w:rsidR="008152D8" w:rsidRDefault="008152D8" w:rsidP="008152D8">
      <w:pPr>
        <w:snapToGrid w:val="0"/>
        <w:spacing w:line="312" w:lineRule="auto"/>
        <w:rPr>
          <w:rFonts w:eastAsia="仿宋"/>
          <w:sz w:val="24"/>
        </w:rPr>
      </w:pPr>
      <w:r>
        <w:rPr>
          <w:rFonts w:eastAsia="仿宋"/>
          <w:sz w:val="24"/>
        </w:rPr>
        <w:t>312</w:t>
      </w:r>
      <w:r>
        <w:rPr>
          <w:rFonts w:eastAsia="仿宋" w:hAnsi="仿宋"/>
          <w:sz w:val="24"/>
        </w:rPr>
        <w:t>字段</w:t>
      </w:r>
      <w:r>
        <w:rPr>
          <w:rFonts w:eastAsia="仿宋"/>
          <w:sz w:val="24"/>
        </w:rPr>
        <w:t>@a</w:t>
      </w:r>
      <w:r>
        <w:rPr>
          <w:rFonts w:eastAsia="仿宋" w:hAnsi="仿宋"/>
          <w:sz w:val="24"/>
        </w:rPr>
        <w:t>，因著录题名与责任说明项的规定信息源只有题名页或代题名页，所以出现在题名页之外的并列题名不能著录在</w:t>
      </w:r>
      <w:r>
        <w:rPr>
          <w:rFonts w:eastAsia="仿宋"/>
          <w:sz w:val="24"/>
        </w:rPr>
        <w:t>@d</w:t>
      </w:r>
      <w:r>
        <w:rPr>
          <w:rFonts w:eastAsia="仿宋" w:hAnsi="仿宋"/>
          <w:sz w:val="24"/>
        </w:rPr>
        <w:t>子字段。出现在其它信息源上的并列题名，应在</w:t>
      </w:r>
      <w:r>
        <w:rPr>
          <w:rFonts w:eastAsia="仿宋"/>
          <w:sz w:val="24"/>
        </w:rPr>
        <w:t>312</w:t>
      </w:r>
      <w:r>
        <w:rPr>
          <w:rFonts w:eastAsia="仿宋" w:hAnsi="仿宋"/>
          <w:sz w:val="24"/>
        </w:rPr>
        <w:t>字段做相关题名附注，并在</w:t>
      </w:r>
      <w:r>
        <w:rPr>
          <w:rFonts w:eastAsia="仿宋"/>
          <w:sz w:val="24"/>
        </w:rPr>
        <w:t>510</w:t>
      </w:r>
      <w:r>
        <w:rPr>
          <w:rFonts w:eastAsia="仿宋" w:hAnsi="仿宋"/>
          <w:sz w:val="24"/>
        </w:rPr>
        <w:t>字段生成检索点。</w:t>
      </w:r>
    </w:p>
    <w:p w14:paraId="7D0F293F" w14:textId="77777777" w:rsidR="008152D8" w:rsidRDefault="008152D8" w:rsidP="008152D8">
      <w:pPr>
        <w:snapToGrid w:val="0"/>
        <w:spacing w:line="312" w:lineRule="auto"/>
        <w:rPr>
          <w:rFonts w:eastAsia="仿宋"/>
          <w:sz w:val="24"/>
        </w:rPr>
      </w:pPr>
      <w:r>
        <w:rPr>
          <w:rFonts w:eastAsia="仿宋"/>
          <w:sz w:val="24"/>
        </w:rPr>
        <w:t>311</w:t>
      </w:r>
      <w:r>
        <w:rPr>
          <w:rFonts w:eastAsia="仿宋" w:hAnsi="仿宋"/>
          <w:sz w:val="24"/>
        </w:rPr>
        <w:t>字段</w:t>
      </w:r>
      <w:r>
        <w:rPr>
          <w:rFonts w:eastAsia="仿宋"/>
          <w:sz w:val="24"/>
        </w:rPr>
        <w:t>@a</w:t>
      </w:r>
      <w:r>
        <w:rPr>
          <w:rFonts w:eastAsia="仿宋" w:hAnsi="仿宋"/>
          <w:sz w:val="24"/>
        </w:rPr>
        <w:t>，经常附注时某书的练习册等；</w:t>
      </w:r>
    </w:p>
    <w:p w14:paraId="49AE466E" w14:textId="77777777" w:rsidR="008152D8" w:rsidRDefault="008152D8" w:rsidP="008152D8">
      <w:pPr>
        <w:snapToGrid w:val="0"/>
        <w:spacing w:line="312" w:lineRule="auto"/>
        <w:rPr>
          <w:rFonts w:eastAsia="仿宋"/>
          <w:sz w:val="24"/>
        </w:rPr>
      </w:pPr>
      <w:r>
        <w:rPr>
          <w:rFonts w:eastAsia="仿宋"/>
          <w:sz w:val="24"/>
        </w:rPr>
        <w:t>314</w:t>
      </w:r>
      <w:r>
        <w:rPr>
          <w:rFonts w:eastAsia="仿宋" w:hAnsi="仿宋"/>
          <w:sz w:val="24"/>
        </w:rPr>
        <w:t>字段</w:t>
      </w:r>
      <w:r>
        <w:rPr>
          <w:rFonts w:eastAsia="仿宋"/>
          <w:sz w:val="24"/>
        </w:rPr>
        <w:t>@a</w:t>
      </w:r>
      <w:r>
        <w:rPr>
          <w:rFonts w:eastAsia="仿宋" w:hAnsi="仿宋"/>
          <w:sz w:val="24"/>
        </w:rPr>
        <w:t>，经常附注责任者规范汉译姓；</w:t>
      </w:r>
    </w:p>
    <w:p w14:paraId="3DD0BD35" w14:textId="77777777" w:rsidR="008152D8" w:rsidRDefault="008152D8" w:rsidP="008152D8">
      <w:pPr>
        <w:snapToGrid w:val="0"/>
        <w:spacing w:line="312" w:lineRule="auto"/>
        <w:rPr>
          <w:rFonts w:eastAsia="仿宋"/>
          <w:sz w:val="24"/>
        </w:rPr>
      </w:pPr>
      <w:r>
        <w:rPr>
          <w:rFonts w:eastAsia="仿宋"/>
          <w:sz w:val="24"/>
        </w:rPr>
        <w:t>320</w:t>
      </w:r>
      <w:r>
        <w:rPr>
          <w:rFonts w:eastAsia="仿宋" w:hAnsi="仿宋"/>
          <w:sz w:val="24"/>
        </w:rPr>
        <w:t>字段</w:t>
      </w:r>
      <w:r>
        <w:rPr>
          <w:rFonts w:eastAsia="仿宋"/>
          <w:sz w:val="24"/>
        </w:rPr>
        <w:t>@a</w:t>
      </w:r>
      <w:r>
        <w:rPr>
          <w:rFonts w:eastAsia="仿宋" w:hAnsi="仿宋"/>
          <w:sz w:val="24"/>
        </w:rPr>
        <w:t>，附注：有书目或索引；</w:t>
      </w:r>
    </w:p>
    <w:p w14:paraId="0BF76C87" w14:textId="77777777" w:rsidR="008152D8" w:rsidRDefault="008152D8" w:rsidP="008152D8">
      <w:pPr>
        <w:snapToGrid w:val="0"/>
        <w:spacing w:line="312" w:lineRule="auto"/>
        <w:rPr>
          <w:rFonts w:eastAsia="仿宋" w:hAnsi="仿宋"/>
          <w:sz w:val="24"/>
        </w:rPr>
      </w:pPr>
      <w:r>
        <w:rPr>
          <w:rFonts w:eastAsia="仿宋"/>
          <w:sz w:val="24"/>
        </w:rPr>
        <w:t>330</w:t>
      </w:r>
      <w:r>
        <w:rPr>
          <w:rFonts w:eastAsia="仿宋" w:hAnsi="仿宋"/>
          <w:sz w:val="24"/>
        </w:rPr>
        <w:t>字段</w:t>
      </w:r>
      <w:r>
        <w:rPr>
          <w:rFonts w:eastAsia="仿宋"/>
          <w:sz w:val="24"/>
        </w:rPr>
        <w:t>@a</w:t>
      </w:r>
      <w:r>
        <w:rPr>
          <w:rFonts w:eastAsia="仿宋" w:hAnsi="仿宋"/>
          <w:sz w:val="24"/>
        </w:rPr>
        <w:t>，图书内容附注，当为影印版图书或全英文图书时，附注上：本书为全英文。</w:t>
      </w:r>
    </w:p>
    <w:p w14:paraId="2E0B3B74" w14:textId="77777777" w:rsidR="008152D8" w:rsidRDefault="008152D8" w:rsidP="008152D8">
      <w:pPr>
        <w:pStyle w:val="afa"/>
        <w:snapToGrid w:val="0"/>
        <w:spacing w:after="0" w:line="312" w:lineRule="auto"/>
        <w:ind w:firstLineChars="0" w:firstLine="0"/>
        <w:rPr>
          <w:rFonts w:eastAsia="仿宋"/>
          <w:sz w:val="24"/>
        </w:rPr>
      </w:pPr>
      <w:bookmarkStart w:id="8" w:name="_Hlk72138221"/>
      <w:r>
        <w:rPr>
          <w:rFonts w:eastAsia="仿宋" w:hint="eastAsia"/>
          <w:sz w:val="24"/>
        </w:rPr>
        <w:t>3</w:t>
      </w:r>
      <w:r>
        <w:rPr>
          <w:rFonts w:eastAsia="仿宋"/>
          <w:sz w:val="24"/>
        </w:rPr>
        <w:t>45</w:t>
      </w:r>
      <w:r>
        <w:rPr>
          <w:rFonts w:eastAsia="仿宋" w:hint="eastAsia"/>
          <w:sz w:val="24"/>
        </w:rPr>
        <w:t>字段</w:t>
      </w:r>
      <w:r>
        <w:rPr>
          <w:rFonts w:eastAsia="仿宋" w:hint="eastAsia"/>
          <w:sz w:val="24"/>
        </w:rPr>
        <w:t>@a</w:t>
      </w:r>
      <w:r>
        <w:rPr>
          <w:rFonts w:eastAsia="仿宋" w:hint="eastAsia"/>
          <w:sz w:val="24"/>
        </w:rPr>
        <w:t>，采访信息附注，图书供应商的信息。</w:t>
      </w:r>
    </w:p>
    <w:bookmarkEnd w:id="8"/>
    <w:p w14:paraId="7FF4A4C2" w14:textId="77777777" w:rsidR="008152D8" w:rsidRDefault="008152D8" w:rsidP="008152D8">
      <w:pPr>
        <w:numPr>
          <w:ilvl w:val="0"/>
          <w:numId w:val="3"/>
        </w:numPr>
        <w:snapToGrid w:val="0"/>
        <w:spacing w:line="312" w:lineRule="auto"/>
        <w:rPr>
          <w:rFonts w:eastAsia="仿宋"/>
          <w:sz w:val="24"/>
        </w:rPr>
      </w:pPr>
      <w:r>
        <w:rPr>
          <w:rFonts w:eastAsia="仿宋"/>
          <w:sz w:val="24"/>
        </w:rPr>
        <w:t>5</w:t>
      </w:r>
      <w:r>
        <w:rPr>
          <w:rFonts w:eastAsia="仿宋" w:hAnsi="仿宋"/>
          <w:sz w:val="24"/>
        </w:rPr>
        <w:t>字段</w:t>
      </w:r>
    </w:p>
    <w:p w14:paraId="67619B96" w14:textId="77777777" w:rsidR="008152D8" w:rsidRDefault="008152D8" w:rsidP="008152D8">
      <w:pPr>
        <w:snapToGrid w:val="0"/>
        <w:spacing w:line="312" w:lineRule="auto"/>
        <w:rPr>
          <w:rFonts w:eastAsia="仿宋"/>
          <w:sz w:val="24"/>
        </w:rPr>
      </w:pPr>
      <w:r>
        <w:rPr>
          <w:rFonts w:eastAsia="仿宋"/>
          <w:sz w:val="24"/>
        </w:rPr>
        <w:t>5101</w:t>
      </w:r>
      <w:r>
        <w:rPr>
          <w:rFonts w:eastAsia="仿宋" w:hAnsi="仿宋"/>
          <w:sz w:val="24"/>
        </w:rPr>
        <w:t>字段</w:t>
      </w:r>
      <w:r>
        <w:rPr>
          <w:rFonts w:eastAsia="仿宋"/>
          <w:sz w:val="24"/>
        </w:rPr>
        <w:t>@a</w:t>
      </w:r>
      <w:r>
        <w:rPr>
          <w:rFonts w:eastAsia="仿宋" w:hAnsi="仿宋"/>
          <w:sz w:val="24"/>
        </w:rPr>
        <w:t>为统一题名，</w:t>
      </w:r>
      <w:r>
        <w:rPr>
          <w:rFonts w:eastAsia="仿宋"/>
          <w:sz w:val="24"/>
        </w:rPr>
        <w:t>50010</w:t>
      </w:r>
      <w:r>
        <w:rPr>
          <w:rFonts w:eastAsia="仿宋" w:hAnsi="仿宋"/>
          <w:sz w:val="24"/>
        </w:rPr>
        <w:t>为原文题名；</w:t>
      </w:r>
      <w:r>
        <w:rPr>
          <w:rFonts w:eastAsia="仿宋"/>
          <w:sz w:val="24"/>
        </w:rPr>
        <w:t>517</w:t>
      </w:r>
      <w:r>
        <w:rPr>
          <w:rFonts w:eastAsia="仿宋" w:hAnsi="仿宋"/>
          <w:sz w:val="24"/>
        </w:rPr>
        <w:t>字段其他题名（副题名或分册名），正题名组成部分如冠有责任者名称或冠于书名前的</w:t>
      </w:r>
      <w:r>
        <w:rPr>
          <w:rFonts w:eastAsia="仿宋"/>
          <w:sz w:val="24"/>
        </w:rPr>
        <w:t>“</w:t>
      </w:r>
      <w:r>
        <w:rPr>
          <w:rFonts w:eastAsia="仿宋" w:hAnsi="仿宋"/>
          <w:sz w:val="24"/>
        </w:rPr>
        <w:t>钦定</w:t>
      </w:r>
      <w:r>
        <w:rPr>
          <w:rFonts w:eastAsia="仿宋"/>
          <w:sz w:val="24"/>
        </w:rPr>
        <w:t>”</w:t>
      </w:r>
      <w:r>
        <w:rPr>
          <w:rFonts w:eastAsia="仿宋" w:hAnsi="仿宋"/>
          <w:sz w:val="24"/>
        </w:rPr>
        <w:t>、</w:t>
      </w:r>
      <w:r>
        <w:rPr>
          <w:rFonts w:eastAsia="仿宋"/>
          <w:sz w:val="24"/>
        </w:rPr>
        <w:t>“</w:t>
      </w:r>
      <w:r>
        <w:rPr>
          <w:rFonts w:eastAsia="仿宋" w:hAnsi="仿宋"/>
          <w:sz w:val="24"/>
        </w:rPr>
        <w:t>笺注</w:t>
      </w:r>
      <w:r>
        <w:rPr>
          <w:rFonts w:eastAsia="仿宋"/>
          <w:sz w:val="24"/>
        </w:rPr>
        <w:t>”</w:t>
      </w:r>
      <w:r>
        <w:rPr>
          <w:rFonts w:eastAsia="仿宋" w:hAnsi="仿宋"/>
          <w:sz w:val="24"/>
        </w:rPr>
        <w:t>、</w:t>
      </w:r>
      <w:r>
        <w:rPr>
          <w:rFonts w:eastAsia="仿宋"/>
          <w:sz w:val="24"/>
        </w:rPr>
        <w:t>“</w:t>
      </w:r>
      <w:r>
        <w:rPr>
          <w:rFonts w:eastAsia="仿宋" w:hAnsi="仿宋"/>
          <w:sz w:val="24"/>
        </w:rPr>
        <w:t>校</w:t>
      </w:r>
      <w:r>
        <w:rPr>
          <w:rFonts w:eastAsia="仿宋" w:hAnsi="仿宋"/>
          <w:sz w:val="24"/>
        </w:rPr>
        <w:lastRenderedPageBreak/>
        <w:t>订</w:t>
      </w:r>
      <w:r>
        <w:rPr>
          <w:rFonts w:eastAsia="仿宋"/>
          <w:sz w:val="24"/>
        </w:rPr>
        <w:t>”</w:t>
      </w:r>
      <w:r>
        <w:rPr>
          <w:rFonts w:eastAsia="仿宋" w:hAnsi="仿宋"/>
          <w:sz w:val="24"/>
        </w:rPr>
        <w:t>、</w:t>
      </w:r>
      <w:r>
        <w:rPr>
          <w:rFonts w:eastAsia="仿宋"/>
          <w:sz w:val="24"/>
        </w:rPr>
        <w:t>“</w:t>
      </w:r>
      <w:r>
        <w:rPr>
          <w:rFonts w:eastAsia="仿宋" w:hAnsi="仿宋"/>
          <w:sz w:val="24"/>
        </w:rPr>
        <w:t>袖珍</w:t>
      </w:r>
      <w:r>
        <w:rPr>
          <w:rFonts w:eastAsia="仿宋"/>
          <w:sz w:val="24"/>
        </w:rPr>
        <w:t>”</w:t>
      </w:r>
      <w:r>
        <w:rPr>
          <w:rFonts w:eastAsia="仿宋" w:hAnsi="仿宋"/>
          <w:sz w:val="24"/>
        </w:rPr>
        <w:t>、</w:t>
      </w:r>
      <w:r>
        <w:rPr>
          <w:rFonts w:eastAsia="仿宋"/>
          <w:sz w:val="24"/>
        </w:rPr>
        <w:t>“</w:t>
      </w:r>
      <w:r>
        <w:rPr>
          <w:rFonts w:eastAsia="仿宋" w:hAnsi="仿宋"/>
          <w:sz w:val="24"/>
        </w:rPr>
        <w:t>插图</w:t>
      </w:r>
      <w:r>
        <w:rPr>
          <w:rFonts w:eastAsia="仿宋"/>
          <w:sz w:val="24"/>
        </w:rPr>
        <w:t>”</w:t>
      </w:r>
      <w:r>
        <w:rPr>
          <w:rFonts w:eastAsia="仿宋" w:hAnsi="仿宋"/>
          <w:sz w:val="24"/>
        </w:rPr>
        <w:t>、</w:t>
      </w:r>
      <w:r>
        <w:rPr>
          <w:rFonts w:eastAsia="仿宋"/>
          <w:sz w:val="24"/>
        </w:rPr>
        <w:t>“</w:t>
      </w:r>
      <w:r>
        <w:rPr>
          <w:rFonts w:eastAsia="仿宋" w:hAnsi="仿宋"/>
          <w:sz w:val="24"/>
        </w:rPr>
        <w:t>图解</w:t>
      </w:r>
      <w:r>
        <w:rPr>
          <w:rFonts w:eastAsia="仿宋"/>
          <w:sz w:val="24"/>
        </w:rPr>
        <w:t>”</w:t>
      </w:r>
      <w:r>
        <w:rPr>
          <w:rFonts w:eastAsia="仿宋" w:hAnsi="仿宋"/>
          <w:sz w:val="24"/>
        </w:rPr>
        <w:t>等字样，均应如实照录。并在</w:t>
      </w:r>
      <w:r>
        <w:rPr>
          <w:rFonts w:eastAsia="仿宋"/>
          <w:sz w:val="24"/>
        </w:rPr>
        <w:t>517</w:t>
      </w:r>
      <w:r>
        <w:rPr>
          <w:rFonts w:eastAsia="仿宋" w:hAnsi="仿宋"/>
          <w:sz w:val="24"/>
        </w:rPr>
        <w:t>字段为排除这些字样的题名做检索点。</w:t>
      </w:r>
    </w:p>
    <w:p w14:paraId="269AC61A" w14:textId="77777777" w:rsidR="008152D8" w:rsidRDefault="008152D8" w:rsidP="008152D8">
      <w:pPr>
        <w:numPr>
          <w:ilvl w:val="0"/>
          <w:numId w:val="3"/>
        </w:numPr>
        <w:snapToGrid w:val="0"/>
        <w:spacing w:line="312" w:lineRule="auto"/>
        <w:rPr>
          <w:rFonts w:eastAsia="仿宋"/>
          <w:sz w:val="24"/>
        </w:rPr>
      </w:pPr>
      <w:r>
        <w:rPr>
          <w:rFonts w:eastAsia="仿宋"/>
          <w:sz w:val="24"/>
        </w:rPr>
        <w:t>7</w:t>
      </w:r>
      <w:r>
        <w:rPr>
          <w:rFonts w:eastAsia="仿宋" w:hAnsi="仿宋"/>
          <w:sz w:val="24"/>
        </w:rPr>
        <w:t>字段</w:t>
      </w:r>
    </w:p>
    <w:p w14:paraId="1AAE898C" w14:textId="77777777" w:rsidR="008152D8" w:rsidRDefault="008152D8" w:rsidP="008152D8">
      <w:pPr>
        <w:snapToGrid w:val="0"/>
        <w:spacing w:line="312" w:lineRule="auto"/>
        <w:rPr>
          <w:rFonts w:eastAsia="仿宋"/>
          <w:sz w:val="24"/>
        </w:rPr>
      </w:pPr>
      <w:r>
        <w:rPr>
          <w:rFonts w:eastAsia="仿宋"/>
          <w:sz w:val="24"/>
        </w:rPr>
        <w:t>701</w:t>
      </w:r>
      <w:r>
        <w:rPr>
          <w:rFonts w:eastAsia="仿宋" w:hAnsi="仿宋"/>
          <w:sz w:val="24"/>
        </w:rPr>
        <w:t>字段为第一著者，与</w:t>
      </w:r>
      <w:r>
        <w:rPr>
          <w:rFonts w:eastAsia="仿宋"/>
          <w:sz w:val="24"/>
        </w:rPr>
        <w:t>200</w:t>
      </w:r>
      <w:r>
        <w:rPr>
          <w:rFonts w:eastAsia="仿宋" w:hAnsi="仿宋"/>
          <w:sz w:val="24"/>
        </w:rPr>
        <w:t>字段</w:t>
      </w:r>
      <w:r>
        <w:rPr>
          <w:rFonts w:eastAsia="仿宋"/>
          <w:sz w:val="24"/>
        </w:rPr>
        <w:t>@f</w:t>
      </w:r>
      <w:r>
        <w:rPr>
          <w:rFonts w:eastAsia="仿宋" w:hAnsi="仿宋"/>
          <w:sz w:val="24"/>
        </w:rPr>
        <w:t>对应，</w:t>
      </w:r>
      <w:r>
        <w:rPr>
          <w:rFonts w:eastAsia="仿宋"/>
          <w:sz w:val="24"/>
        </w:rPr>
        <w:t>702</w:t>
      </w:r>
      <w:r>
        <w:rPr>
          <w:rFonts w:eastAsia="仿宋" w:hAnsi="仿宋"/>
          <w:sz w:val="24"/>
        </w:rPr>
        <w:t>字段与</w:t>
      </w:r>
      <w:r>
        <w:rPr>
          <w:rFonts w:eastAsia="仿宋"/>
          <w:sz w:val="24"/>
        </w:rPr>
        <w:t>200</w:t>
      </w:r>
      <w:r>
        <w:rPr>
          <w:rFonts w:eastAsia="仿宋" w:hAnsi="仿宋"/>
          <w:sz w:val="24"/>
        </w:rPr>
        <w:t>字段</w:t>
      </w:r>
      <w:r>
        <w:rPr>
          <w:rFonts w:eastAsia="仿宋"/>
          <w:sz w:val="24"/>
        </w:rPr>
        <w:t>@g</w:t>
      </w:r>
      <w:r>
        <w:rPr>
          <w:rFonts w:eastAsia="仿宋" w:hAnsi="仿宋"/>
          <w:sz w:val="24"/>
        </w:rPr>
        <w:t>对应；集体第一著者</w:t>
      </w:r>
      <w:r>
        <w:rPr>
          <w:rFonts w:eastAsia="仿宋"/>
          <w:sz w:val="24"/>
        </w:rPr>
        <w:t>7</w:t>
      </w:r>
      <w:r>
        <w:rPr>
          <w:rFonts w:eastAsia="仿宋" w:hAnsi="仿宋"/>
          <w:sz w:val="24"/>
        </w:rPr>
        <w:t>字段变为</w:t>
      </w:r>
      <w:r>
        <w:rPr>
          <w:rFonts w:eastAsia="仿宋"/>
          <w:sz w:val="24"/>
        </w:rPr>
        <w:t>71102</w:t>
      </w:r>
      <w:r>
        <w:rPr>
          <w:rFonts w:eastAsia="仿宋" w:hAnsi="仿宋"/>
          <w:sz w:val="24"/>
        </w:rPr>
        <w:t>，集体第</w:t>
      </w:r>
      <w:r>
        <w:rPr>
          <w:rFonts w:eastAsia="仿宋"/>
          <w:sz w:val="24"/>
        </w:rPr>
        <w:t>2</w:t>
      </w:r>
      <w:r>
        <w:rPr>
          <w:rFonts w:eastAsia="仿宋" w:hAnsi="仿宋"/>
          <w:sz w:val="24"/>
        </w:rPr>
        <w:t>著者变为</w:t>
      </w:r>
      <w:r>
        <w:rPr>
          <w:rFonts w:eastAsia="仿宋"/>
          <w:sz w:val="24"/>
        </w:rPr>
        <w:t>71202</w:t>
      </w:r>
      <w:r>
        <w:rPr>
          <w:rFonts w:eastAsia="仿宋" w:hAnsi="仿宋"/>
          <w:sz w:val="24"/>
        </w:rPr>
        <w:t>，会议著者则为</w:t>
      </w:r>
      <w:r>
        <w:rPr>
          <w:rFonts w:eastAsia="仿宋"/>
          <w:sz w:val="24"/>
        </w:rPr>
        <w:t>71101</w:t>
      </w:r>
      <w:r>
        <w:rPr>
          <w:rFonts w:eastAsia="仿宋" w:hAnsi="仿宋"/>
          <w:sz w:val="24"/>
        </w:rPr>
        <w:t>或</w:t>
      </w:r>
      <w:r>
        <w:rPr>
          <w:rFonts w:eastAsia="仿宋"/>
          <w:sz w:val="24"/>
        </w:rPr>
        <w:t>71201</w:t>
      </w:r>
      <w:r>
        <w:rPr>
          <w:rFonts w:eastAsia="仿宋" w:hAnsi="仿宋"/>
          <w:sz w:val="24"/>
        </w:rPr>
        <w:t>。</w:t>
      </w:r>
    </w:p>
    <w:p w14:paraId="34DF78E1" w14:textId="77777777" w:rsidR="008152D8" w:rsidRDefault="008152D8" w:rsidP="008152D8">
      <w:pPr>
        <w:snapToGrid w:val="0"/>
        <w:spacing w:line="312" w:lineRule="auto"/>
        <w:rPr>
          <w:rFonts w:eastAsia="仿宋"/>
          <w:sz w:val="24"/>
        </w:rPr>
      </w:pPr>
      <w:r>
        <w:rPr>
          <w:rFonts w:eastAsia="仿宋"/>
          <w:sz w:val="24"/>
        </w:rPr>
        <w:t>200</w:t>
      </w:r>
      <w:r>
        <w:rPr>
          <w:rFonts w:eastAsia="仿宋" w:hAnsi="仿宋"/>
          <w:sz w:val="24"/>
        </w:rPr>
        <w:t>字段</w:t>
      </w:r>
      <w:r>
        <w:rPr>
          <w:rFonts w:eastAsia="仿宋"/>
          <w:sz w:val="24"/>
        </w:rPr>
        <w:t>@g</w:t>
      </w:r>
      <w:r>
        <w:rPr>
          <w:rFonts w:eastAsia="仿宋" w:hAnsi="仿宋"/>
          <w:sz w:val="24"/>
        </w:rPr>
        <w:t>回车后产生</w:t>
      </w:r>
      <w:r>
        <w:rPr>
          <w:rFonts w:eastAsia="仿宋"/>
          <w:sz w:val="24"/>
        </w:rPr>
        <w:t>702</w:t>
      </w:r>
      <w:r>
        <w:rPr>
          <w:rFonts w:eastAsia="仿宋" w:hAnsi="仿宋"/>
          <w:sz w:val="24"/>
        </w:rPr>
        <w:t>字段，但重复回车会产生多个</w:t>
      </w:r>
      <w:r>
        <w:rPr>
          <w:rFonts w:eastAsia="仿宋"/>
          <w:sz w:val="24"/>
        </w:rPr>
        <w:t>702</w:t>
      </w:r>
      <w:r>
        <w:rPr>
          <w:rFonts w:eastAsia="仿宋" w:hAnsi="仿宋"/>
          <w:sz w:val="24"/>
        </w:rPr>
        <w:t>字段，编目时需要注意。</w:t>
      </w:r>
    </w:p>
    <w:p w14:paraId="7C2D3257" w14:textId="77777777" w:rsidR="008152D8" w:rsidRDefault="008152D8" w:rsidP="008152D8">
      <w:pPr>
        <w:numPr>
          <w:ilvl w:val="0"/>
          <w:numId w:val="3"/>
        </w:numPr>
        <w:snapToGrid w:val="0"/>
        <w:spacing w:line="312" w:lineRule="auto"/>
        <w:rPr>
          <w:rFonts w:eastAsia="仿宋"/>
          <w:sz w:val="24"/>
        </w:rPr>
      </w:pPr>
      <w:r>
        <w:rPr>
          <w:rFonts w:eastAsia="仿宋"/>
          <w:sz w:val="24"/>
        </w:rPr>
        <w:t>801</w:t>
      </w:r>
      <w:r>
        <w:rPr>
          <w:rFonts w:eastAsia="仿宋" w:hAnsi="仿宋"/>
          <w:sz w:val="24"/>
        </w:rPr>
        <w:t>字段</w:t>
      </w:r>
    </w:p>
    <w:p w14:paraId="6CF1354E" w14:textId="77777777" w:rsidR="008152D8" w:rsidRDefault="008152D8" w:rsidP="008152D8">
      <w:pPr>
        <w:snapToGrid w:val="0"/>
        <w:spacing w:line="312" w:lineRule="auto"/>
        <w:rPr>
          <w:rFonts w:eastAsia="仿宋"/>
          <w:sz w:val="24"/>
        </w:rPr>
      </w:pPr>
      <w:r>
        <w:rPr>
          <w:rFonts w:eastAsia="仿宋" w:hAnsi="仿宋"/>
          <w:sz w:val="24"/>
        </w:rPr>
        <w:t>字段内容：</w:t>
      </w:r>
      <w:r>
        <w:rPr>
          <w:rFonts w:eastAsia="仿宋"/>
          <w:sz w:val="24"/>
        </w:rPr>
        <w:t>@aCN@bhpulib@c2014</w:t>
      </w:r>
      <w:r>
        <w:rPr>
          <w:rFonts w:eastAsia="仿宋" w:hAnsi="仿宋"/>
          <w:sz w:val="24"/>
        </w:rPr>
        <w:t>，后面的年份每年需要修改。</w:t>
      </w:r>
    </w:p>
    <w:p w14:paraId="7C96DB5B" w14:textId="77777777" w:rsidR="008152D8" w:rsidRDefault="008152D8" w:rsidP="008152D8">
      <w:pPr>
        <w:numPr>
          <w:ilvl w:val="0"/>
          <w:numId w:val="3"/>
        </w:numPr>
        <w:snapToGrid w:val="0"/>
        <w:spacing w:line="312" w:lineRule="auto"/>
        <w:rPr>
          <w:rFonts w:eastAsia="仿宋"/>
          <w:sz w:val="24"/>
        </w:rPr>
      </w:pPr>
      <w:r>
        <w:rPr>
          <w:rFonts w:eastAsia="仿宋"/>
          <w:sz w:val="24"/>
        </w:rPr>
        <w:t>905</w:t>
      </w:r>
      <w:r>
        <w:rPr>
          <w:rFonts w:eastAsia="仿宋" w:hAnsi="仿宋"/>
          <w:sz w:val="24"/>
        </w:rPr>
        <w:t>字段</w:t>
      </w:r>
    </w:p>
    <w:p w14:paraId="426A3329" w14:textId="77777777" w:rsidR="008152D8" w:rsidRDefault="008152D8" w:rsidP="008152D8">
      <w:pPr>
        <w:snapToGrid w:val="0"/>
        <w:spacing w:line="312" w:lineRule="auto"/>
        <w:rPr>
          <w:rFonts w:eastAsia="仿宋"/>
          <w:sz w:val="24"/>
        </w:rPr>
      </w:pPr>
      <w:r>
        <w:rPr>
          <w:rFonts w:eastAsia="仿宋" w:hAnsi="仿宋"/>
          <w:sz w:val="24"/>
        </w:rPr>
        <w:t>字段内容：</w:t>
      </w:r>
      <w:r>
        <w:rPr>
          <w:rFonts w:eastAsia="仿宋"/>
          <w:sz w:val="24"/>
        </w:rPr>
        <w:t>@a241020@dTU247.3-64@eW336@b1479960-1</w:t>
      </w:r>
      <w:r>
        <w:rPr>
          <w:rFonts w:eastAsia="仿宋" w:hAnsi="仿宋"/>
          <w:sz w:val="24"/>
        </w:rPr>
        <w:t>，</w:t>
      </w:r>
      <w:r>
        <w:rPr>
          <w:rFonts w:eastAsia="仿宋"/>
          <w:sz w:val="24"/>
        </w:rPr>
        <w:t>@a241020</w:t>
      </w:r>
      <w:r>
        <w:rPr>
          <w:rFonts w:eastAsia="仿宋" w:hAnsi="仿宋"/>
          <w:sz w:val="24"/>
        </w:rPr>
        <w:t>为本馆号，</w:t>
      </w:r>
      <w:r>
        <w:rPr>
          <w:rFonts w:eastAsia="仿宋"/>
          <w:sz w:val="24"/>
        </w:rPr>
        <w:t>@d</w:t>
      </w:r>
      <w:r>
        <w:rPr>
          <w:rFonts w:eastAsia="仿宋" w:hAnsi="仿宋"/>
          <w:sz w:val="24"/>
        </w:rPr>
        <w:t>为中图分类号，</w:t>
      </w:r>
      <w:r>
        <w:rPr>
          <w:rFonts w:eastAsia="仿宋"/>
          <w:sz w:val="24"/>
        </w:rPr>
        <w:t>@e</w:t>
      </w:r>
      <w:r>
        <w:rPr>
          <w:rFonts w:eastAsia="仿宋" w:hAnsi="仿宋"/>
          <w:sz w:val="24"/>
        </w:rPr>
        <w:t>为著者号，</w:t>
      </w:r>
      <w:r>
        <w:rPr>
          <w:rFonts w:eastAsia="仿宋"/>
          <w:sz w:val="24"/>
        </w:rPr>
        <w:t>@b</w:t>
      </w:r>
      <w:r>
        <w:rPr>
          <w:rFonts w:eastAsia="仿宋" w:hAnsi="仿宋"/>
          <w:sz w:val="24"/>
        </w:rPr>
        <w:t>为本馆流水号。</w:t>
      </w:r>
    </w:p>
    <w:p w14:paraId="7F398488" w14:textId="77777777" w:rsidR="008152D8" w:rsidRDefault="008152D8" w:rsidP="008152D8">
      <w:pPr>
        <w:snapToGrid w:val="0"/>
        <w:spacing w:line="312" w:lineRule="auto"/>
        <w:rPr>
          <w:rFonts w:eastAsia="仿宋"/>
          <w:sz w:val="24"/>
        </w:rPr>
      </w:pPr>
      <w:r>
        <w:rPr>
          <w:rFonts w:eastAsia="仿宋"/>
          <w:sz w:val="24"/>
        </w:rPr>
        <w:t>2.3</w:t>
      </w:r>
      <w:r>
        <w:rPr>
          <w:rFonts w:eastAsia="仿宋" w:hAnsi="仿宋"/>
          <w:sz w:val="24"/>
        </w:rPr>
        <w:t>本馆一套书的著录规则</w:t>
      </w:r>
    </w:p>
    <w:p w14:paraId="5C9E5109" w14:textId="77777777" w:rsidR="008152D8" w:rsidRDefault="008152D8" w:rsidP="008152D8">
      <w:pPr>
        <w:snapToGrid w:val="0"/>
        <w:spacing w:line="312" w:lineRule="auto"/>
        <w:ind w:firstLineChars="100" w:firstLine="240"/>
        <w:rPr>
          <w:rFonts w:eastAsia="仿宋"/>
          <w:sz w:val="24"/>
        </w:rPr>
      </w:pPr>
      <w:r>
        <w:rPr>
          <w:rFonts w:eastAsia="仿宋"/>
          <w:sz w:val="24"/>
        </w:rPr>
        <w:t>1</w:t>
      </w:r>
      <w:r>
        <w:rPr>
          <w:rFonts w:eastAsia="仿宋" w:hint="eastAsia"/>
          <w:sz w:val="24"/>
        </w:rPr>
        <w:t>）</w:t>
      </w:r>
      <w:r>
        <w:rPr>
          <w:rFonts w:eastAsia="仿宋" w:hAnsi="仿宋"/>
          <w:sz w:val="24"/>
        </w:rPr>
        <w:t>一套（丛）书有同一主编，套（丛）书与各分册图书在分类级别上是上下位概念关系，各分册各自有分册主编，若把一套（丛）书集中排架则取上位概念类号，著者号取丛书主编并以冒号区分分册；若分散排架则取下位概念类号，著者号取分册主编，不再区分分册。</w:t>
      </w:r>
      <w:r>
        <w:rPr>
          <w:rFonts w:eastAsia="仿宋"/>
          <w:sz w:val="24"/>
        </w:rPr>
        <w:br/>
      </w:r>
      <w:r>
        <w:rPr>
          <w:rFonts w:eastAsia="仿宋" w:hAnsi="仿宋"/>
          <w:sz w:val="24"/>
        </w:rPr>
        <w:t>例如：</w:t>
      </w:r>
      <w:r>
        <w:rPr>
          <w:rFonts w:eastAsia="仿宋" w:hAnsi="仿宋" w:hint="eastAsia"/>
          <w:sz w:val="24"/>
        </w:rPr>
        <w:t>《</w:t>
      </w:r>
      <w:r>
        <w:rPr>
          <w:rFonts w:eastAsia="仿宋" w:hAnsi="仿宋"/>
          <w:sz w:val="24"/>
        </w:rPr>
        <w:t>大学数学基础教程</w:t>
      </w:r>
      <w:r>
        <w:rPr>
          <w:rFonts w:eastAsia="仿宋" w:hAnsi="仿宋" w:hint="eastAsia"/>
          <w:sz w:val="24"/>
        </w:rPr>
        <w:t>》</w:t>
      </w:r>
      <w:r>
        <w:rPr>
          <w:rFonts w:eastAsia="仿宋" w:hAnsi="仿宋"/>
          <w:sz w:val="24"/>
        </w:rPr>
        <w:t>第三分册</w:t>
      </w:r>
      <w:r>
        <w:rPr>
          <w:rFonts w:eastAsia="仿宋" w:hAnsi="仿宋" w:hint="eastAsia"/>
          <w:sz w:val="24"/>
        </w:rPr>
        <w:t>《</w:t>
      </w:r>
      <w:r>
        <w:rPr>
          <w:rFonts w:eastAsia="仿宋" w:hAnsi="仿宋"/>
          <w:sz w:val="24"/>
        </w:rPr>
        <w:t>线性代数与空间解析几何</w:t>
      </w:r>
      <w:r>
        <w:rPr>
          <w:rFonts w:eastAsia="仿宋" w:hAnsi="仿宋" w:hint="eastAsia"/>
          <w:sz w:val="24"/>
        </w:rPr>
        <w:t>》</w:t>
      </w:r>
      <w:r>
        <w:rPr>
          <w:rFonts w:eastAsia="仿宋" w:hAnsi="仿宋"/>
          <w:sz w:val="24"/>
        </w:rPr>
        <w:t>总主编张</w:t>
      </w:r>
      <w:r>
        <w:rPr>
          <w:rFonts w:eastAsia="仿宋"/>
          <w:sz w:val="24"/>
        </w:rPr>
        <w:t>XX</w:t>
      </w:r>
      <w:r>
        <w:rPr>
          <w:rFonts w:eastAsia="仿宋" w:hAnsi="仿宋"/>
          <w:sz w:val="24"/>
        </w:rPr>
        <w:t>，分册主编魏</w:t>
      </w:r>
      <w:r>
        <w:rPr>
          <w:rFonts w:eastAsia="仿宋"/>
          <w:sz w:val="24"/>
        </w:rPr>
        <w:t>XX</w:t>
      </w:r>
      <w:r>
        <w:rPr>
          <w:rFonts w:eastAsia="仿宋" w:hAnsi="仿宋"/>
          <w:sz w:val="24"/>
        </w:rPr>
        <w:t>，集中排架</w:t>
      </w:r>
      <w:r>
        <w:rPr>
          <w:rFonts w:eastAsia="仿宋"/>
          <w:sz w:val="24"/>
        </w:rPr>
        <w:t>O13-43 W528</w:t>
      </w:r>
      <w:r>
        <w:rPr>
          <w:rFonts w:eastAsia="仿宋" w:hAnsi="仿宋"/>
          <w:sz w:val="24"/>
        </w:rPr>
        <w:t>∶</w:t>
      </w:r>
      <w:r>
        <w:rPr>
          <w:rFonts w:eastAsia="仿宋"/>
          <w:sz w:val="24"/>
        </w:rPr>
        <w:t>3</w:t>
      </w:r>
      <w:r>
        <w:rPr>
          <w:rFonts w:eastAsia="仿宋" w:hAnsi="仿宋"/>
          <w:sz w:val="24"/>
        </w:rPr>
        <w:t>，分散排架时为</w:t>
      </w:r>
      <w:r>
        <w:rPr>
          <w:rFonts w:eastAsia="仿宋"/>
          <w:sz w:val="24"/>
        </w:rPr>
        <w:t>O151.2-43  Z255</w:t>
      </w:r>
      <w:r>
        <w:rPr>
          <w:rFonts w:eastAsia="仿宋" w:hAnsi="仿宋"/>
          <w:sz w:val="24"/>
        </w:rPr>
        <w:t>。</w:t>
      </w:r>
    </w:p>
    <w:p w14:paraId="4097BB62" w14:textId="77777777" w:rsidR="008152D8" w:rsidRDefault="008152D8" w:rsidP="008152D8">
      <w:pPr>
        <w:snapToGrid w:val="0"/>
        <w:spacing w:line="312" w:lineRule="auto"/>
        <w:ind w:firstLineChars="100" w:firstLine="240"/>
        <w:rPr>
          <w:rFonts w:eastAsia="仿宋"/>
          <w:sz w:val="24"/>
        </w:rPr>
      </w:pPr>
      <w:r>
        <w:rPr>
          <w:rFonts w:eastAsia="仿宋"/>
          <w:sz w:val="24"/>
        </w:rPr>
        <w:t>2</w:t>
      </w:r>
      <w:r>
        <w:rPr>
          <w:rFonts w:eastAsia="仿宋" w:hint="eastAsia"/>
          <w:sz w:val="24"/>
        </w:rPr>
        <w:t>）</w:t>
      </w:r>
      <w:r>
        <w:rPr>
          <w:rFonts w:eastAsia="仿宋" w:hAnsi="仿宋"/>
          <w:sz w:val="24"/>
        </w:rPr>
        <w:t>内容属于同类的一套图书，著者不同</w:t>
      </w:r>
      <w:r>
        <w:rPr>
          <w:rFonts w:eastAsia="仿宋" w:hAnsi="仿宋" w:hint="eastAsia"/>
          <w:sz w:val="24"/>
        </w:rPr>
        <w:t>的</w:t>
      </w:r>
      <w:r>
        <w:rPr>
          <w:rFonts w:eastAsia="仿宋" w:hAnsi="仿宋"/>
          <w:sz w:val="24"/>
        </w:rPr>
        <w:t>，采用集中排架时应按先到图书的著者配号，后到图书无论其著者与先到图书著者是否相同，都配以相同的著者号。</w:t>
      </w:r>
    </w:p>
    <w:p w14:paraId="17FC74C6" w14:textId="77777777" w:rsidR="008152D8" w:rsidRDefault="008152D8" w:rsidP="008152D8">
      <w:pPr>
        <w:snapToGrid w:val="0"/>
        <w:spacing w:line="312" w:lineRule="auto"/>
        <w:ind w:firstLineChars="100" w:firstLine="240"/>
        <w:rPr>
          <w:rFonts w:eastAsia="仿宋"/>
          <w:sz w:val="24"/>
        </w:rPr>
      </w:pPr>
      <w:r>
        <w:rPr>
          <w:rFonts w:eastAsia="仿宋"/>
          <w:sz w:val="24"/>
        </w:rPr>
        <w:t>3</w:t>
      </w:r>
      <w:r>
        <w:rPr>
          <w:rFonts w:eastAsia="仿宋" w:hint="eastAsia"/>
          <w:sz w:val="24"/>
        </w:rPr>
        <w:t>）</w:t>
      </w:r>
      <w:r>
        <w:rPr>
          <w:rFonts w:eastAsia="仿宋" w:hAnsi="仿宋"/>
          <w:sz w:val="24"/>
        </w:rPr>
        <w:t>集中著录的文献应依据首卷册著录；若首卷册未入藏，应查明其它卷册情况，并在</w:t>
      </w:r>
      <w:r>
        <w:rPr>
          <w:rFonts w:eastAsia="仿宋"/>
          <w:sz w:val="24"/>
        </w:rPr>
        <w:t>303</w:t>
      </w:r>
      <w:r>
        <w:rPr>
          <w:rFonts w:eastAsia="仿宋" w:hAnsi="仿宋"/>
          <w:sz w:val="24"/>
        </w:rPr>
        <w:t>字段注明</w:t>
      </w:r>
      <w:r>
        <w:rPr>
          <w:rFonts w:eastAsia="仿宋"/>
          <w:sz w:val="24"/>
        </w:rPr>
        <w:t>“</w:t>
      </w:r>
      <w:r>
        <w:rPr>
          <w:rFonts w:eastAsia="仿宋" w:hAnsi="仿宋"/>
          <w:sz w:val="24"/>
        </w:rPr>
        <w:t>据第</w:t>
      </w:r>
      <w:r>
        <w:rPr>
          <w:rFonts w:eastAsia="仿宋"/>
          <w:sz w:val="24"/>
        </w:rPr>
        <w:t>x</w:t>
      </w:r>
      <w:r>
        <w:rPr>
          <w:rFonts w:eastAsia="仿宋" w:hAnsi="仿宋"/>
          <w:sz w:val="24"/>
        </w:rPr>
        <w:t>卷（册）著录</w:t>
      </w:r>
      <w:r>
        <w:rPr>
          <w:rFonts w:eastAsia="仿宋"/>
          <w:sz w:val="24"/>
        </w:rPr>
        <w:t>”</w:t>
      </w:r>
      <w:r>
        <w:rPr>
          <w:rFonts w:eastAsia="仿宋" w:hAnsi="仿宋"/>
          <w:sz w:val="24"/>
        </w:rPr>
        <w:t>。无法确定时，应根据信息源最充分者著录。</w:t>
      </w:r>
    </w:p>
    <w:p w14:paraId="4B187F0F" w14:textId="77777777" w:rsidR="008152D8" w:rsidRDefault="008152D8" w:rsidP="008152D8">
      <w:pPr>
        <w:snapToGrid w:val="0"/>
        <w:spacing w:line="312" w:lineRule="auto"/>
        <w:ind w:firstLineChars="100" w:firstLine="240"/>
        <w:rPr>
          <w:rFonts w:eastAsia="仿宋" w:hAnsi="仿宋"/>
          <w:sz w:val="24"/>
        </w:rPr>
      </w:pPr>
      <w:r>
        <w:rPr>
          <w:rFonts w:eastAsia="仿宋"/>
          <w:sz w:val="24"/>
        </w:rPr>
        <w:t>4</w:t>
      </w:r>
      <w:r>
        <w:rPr>
          <w:rFonts w:eastAsia="仿宋" w:hint="eastAsia"/>
          <w:sz w:val="24"/>
        </w:rPr>
        <w:t>）</w:t>
      </w:r>
      <w:r>
        <w:rPr>
          <w:rFonts w:eastAsia="仿宋" w:hAnsi="仿宋"/>
          <w:sz w:val="24"/>
        </w:rPr>
        <w:t>一套图书单本价格，在</w:t>
      </w:r>
      <w:r>
        <w:rPr>
          <w:rFonts w:eastAsia="仿宋"/>
          <w:sz w:val="24"/>
        </w:rPr>
        <w:t>010@dCNY</w:t>
      </w:r>
      <w:r>
        <w:rPr>
          <w:rFonts w:eastAsia="仿宋" w:hAnsi="仿宋"/>
          <w:sz w:val="24"/>
        </w:rPr>
        <w:t>单本定价（整套价格）。</w:t>
      </w:r>
    </w:p>
    <w:p w14:paraId="05CF45F5" w14:textId="77777777" w:rsidR="008152D8" w:rsidRDefault="008152D8" w:rsidP="008152D8">
      <w:pPr>
        <w:snapToGrid w:val="0"/>
        <w:spacing w:line="312" w:lineRule="auto"/>
        <w:rPr>
          <w:rFonts w:eastAsia="仿宋"/>
          <w:b/>
          <w:sz w:val="24"/>
        </w:rPr>
      </w:pPr>
      <w:r>
        <w:rPr>
          <w:rFonts w:eastAsia="仿宋" w:hAnsi="仿宋" w:hint="eastAsia"/>
          <w:b/>
          <w:sz w:val="24"/>
        </w:rPr>
        <w:t>3</w:t>
      </w:r>
      <w:r>
        <w:rPr>
          <w:rFonts w:eastAsia="仿宋" w:hAnsi="仿宋"/>
          <w:b/>
          <w:sz w:val="24"/>
        </w:rPr>
        <w:t>.</w:t>
      </w:r>
      <w:r>
        <w:rPr>
          <w:rFonts w:eastAsia="仿宋" w:hAnsi="仿宋"/>
          <w:b/>
          <w:sz w:val="24"/>
        </w:rPr>
        <w:t>中文图书</w:t>
      </w:r>
      <w:r>
        <w:rPr>
          <w:rFonts w:eastAsia="仿宋"/>
          <w:b/>
          <w:sz w:val="24"/>
        </w:rPr>
        <w:t>CNMARC</w:t>
      </w:r>
      <w:r>
        <w:rPr>
          <w:rFonts w:eastAsia="仿宋" w:hAnsi="仿宋"/>
          <w:b/>
          <w:sz w:val="24"/>
        </w:rPr>
        <w:t>著录要求</w:t>
      </w:r>
    </w:p>
    <w:p w14:paraId="7BBB83DE" w14:textId="77777777" w:rsidR="008152D8" w:rsidRDefault="008152D8" w:rsidP="008152D8">
      <w:pPr>
        <w:snapToGrid w:val="0"/>
        <w:spacing w:line="312" w:lineRule="auto"/>
        <w:ind w:firstLineChars="200" w:firstLine="480"/>
        <w:rPr>
          <w:rFonts w:eastAsia="仿宋"/>
          <w:sz w:val="24"/>
        </w:rPr>
      </w:pPr>
      <w:r>
        <w:rPr>
          <w:rFonts w:eastAsia="仿宋" w:hAnsi="仿宋"/>
          <w:sz w:val="24"/>
        </w:rPr>
        <w:t>中文图书著录规则使用《</w:t>
      </w:r>
      <w:r>
        <w:rPr>
          <w:rFonts w:eastAsia="仿宋"/>
          <w:sz w:val="24"/>
        </w:rPr>
        <w:t>CALIS</w:t>
      </w:r>
      <w:r>
        <w:rPr>
          <w:rFonts w:eastAsia="仿宋" w:hAnsi="仿宋"/>
          <w:sz w:val="24"/>
        </w:rPr>
        <w:t>联机合作编目手册（上）》，具体字段规定见表一和表二。</w:t>
      </w:r>
    </w:p>
    <w:p w14:paraId="63BEE0DE" w14:textId="77777777" w:rsidR="008152D8" w:rsidRDefault="008152D8" w:rsidP="008152D8">
      <w:pPr>
        <w:spacing w:line="312" w:lineRule="auto"/>
        <w:rPr>
          <w:rFonts w:eastAsia="仿宋"/>
          <w:sz w:val="24"/>
        </w:rPr>
      </w:pPr>
      <w:r>
        <w:rPr>
          <w:rFonts w:eastAsia="仿宋" w:hAnsi="仿宋"/>
          <w:sz w:val="24"/>
        </w:rPr>
        <w:t>表一：</w:t>
      </w:r>
      <w:r>
        <w:rPr>
          <w:rFonts w:eastAsia="仿宋"/>
          <w:sz w:val="24"/>
        </w:rPr>
        <w:t>CNMARC</w:t>
      </w:r>
      <w:r>
        <w:rPr>
          <w:rFonts w:eastAsia="仿宋" w:hAnsi="仿宋"/>
          <w:sz w:val="24"/>
        </w:rPr>
        <w:t>的必备字段</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1"/>
        <w:gridCol w:w="2553"/>
        <w:gridCol w:w="2266"/>
      </w:tblGrid>
      <w:tr w:rsidR="008152D8" w14:paraId="26B2C74C" w14:textId="77777777" w:rsidTr="00983CB2">
        <w:trPr>
          <w:jc w:val="center"/>
        </w:trPr>
        <w:tc>
          <w:tcPr>
            <w:tcW w:w="401" w:type="pct"/>
            <w:vAlign w:val="center"/>
          </w:tcPr>
          <w:p w14:paraId="2CC5A35B" w14:textId="77777777" w:rsidR="008152D8" w:rsidRDefault="008152D8" w:rsidP="00983CB2">
            <w:pPr>
              <w:spacing w:line="312" w:lineRule="auto"/>
              <w:jc w:val="center"/>
              <w:rPr>
                <w:rFonts w:eastAsia="仿宋"/>
                <w:b/>
                <w:sz w:val="24"/>
              </w:rPr>
            </w:pPr>
            <w:r>
              <w:rPr>
                <w:rFonts w:eastAsia="仿宋" w:hAnsi="仿宋"/>
                <w:b/>
                <w:sz w:val="24"/>
              </w:rPr>
              <w:t>必备字段</w:t>
            </w:r>
          </w:p>
        </w:tc>
        <w:tc>
          <w:tcPr>
            <w:tcW w:w="1856" w:type="pct"/>
            <w:vAlign w:val="center"/>
          </w:tcPr>
          <w:p w14:paraId="35189374" w14:textId="77777777" w:rsidR="008152D8" w:rsidRDefault="008152D8" w:rsidP="00983CB2">
            <w:pPr>
              <w:spacing w:line="312" w:lineRule="auto"/>
              <w:jc w:val="center"/>
              <w:rPr>
                <w:rFonts w:eastAsia="仿宋"/>
                <w:b/>
                <w:sz w:val="24"/>
              </w:rPr>
            </w:pPr>
            <w:r>
              <w:rPr>
                <w:rFonts w:eastAsia="仿宋" w:hAnsi="仿宋"/>
                <w:b/>
                <w:sz w:val="24"/>
              </w:rPr>
              <w:t>字段名</w:t>
            </w:r>
          </w:p>
        </w:tc>
        <w:tc>
          <w:tcPr>
            <w:tcW w:w="1453" w:type="pct"/>
            <w:vAlign w:val="center"/>
          </w:tcPr>
          <w:p w14:paraId="0ADDA83A" w14:textId="77777777" w:rsidR="008152D8" w:rsidRDefault="008152D8" w:rsidP="00983CB2">
            <w:pPr>
              <w:spacing w:line="312" w:lineRule="auto"/>
              <w:jc w:val="center"/>
              <w:rPr>
                <w:rFonts w:eastAsia="仿宋"/>
                <w:b/>
                <w:sz w:val="24"/>
              </w:rPr>
            </w:pPr>
            <w:r>
              <w:rPr>
                <w:rFonts w:eastAsia="仿宋" w:hAnsi="仿宋"/>
                <w:b/>
                <w:sz w:val="24"/>
              </w:rPr>
              <w:t>子字段</w:t>
            </w:r>
          </w:p>
        </w:tc>
        <w:tc>
          <w:tcPr>
            <w:tcW w:w="1290" w:type="pct"/>
            <w:vAlign w:val="center"/>
          </w:tcPr>
          <w:p w14:paraId="748B7FCD" w14:textId="77777777" w:rsidR="008152D8" w:rsidRDefault="008152D8" w:rsidP="00983CB2">
            <w:pPr>
              <w:spacing w:line="312" w:lineRule="auto"/>
              <w:jc w:val="center"/>
              <w:rPr>
                <w:rFonts w:eastAsia="仿宋"/>
                <w:b/>
                <w:sz w:val="24"/>
              </w:rPr>
            </w:pPr>
            <w:r>
              <w:rPr>
                <w:rFonts w:eastAsia="仿宋" w:hAnsi="仿宋"/>
                <w:b/>
                <w:sz w:val="24"/>
              </w:rPr>
              <w:t>备注</w:t>
            </w:r>
          </w:p>
        </w:tc>
      </w:tr>
      <w:tr w:rsidR="008152D8" w14:paraId="60D420FB" w14:textId="77777777" w:rsidTr="00983CB2">
        <w:trPr>
          <w:jc w:val="center"/>
        </w:trPr>
        <w:tc>
          <w:tcPr>
            <w:tcW w:w="401" w:type="pct"/>
            <w:vAlign w:val="center"/>
          </w:tcPr>
          <w:p w14:paraId="339470C6" w14:textId="77777777" w:rsidR="008152D8" w:rsidRDefault="008152D8" w:rsidP="00983CB2">
            <w:pPr>
              <w:spacing w:line="312" w:lineRule="auto"/>
              <w:jc w:val="center"/>
              <w:rPr>
                <w:rFonts w:eastAsia="仿宋"/>
                <w:sz w:val="24"/>
              </w:rPr>
            </w:pPr>
            <w:r>
              <w:rPr>
                <w:rFonts w:eastAsia="仿宋"/>
                <w:sz w:val="24"/>
              </w:rPr>
              <w:t>001</w:t>
            </w:r>
          </w:p>
        </w:tc>
        <w:tc>
          <w:tcPr>
            <w:tcW w:w="1856" w:type="pct"/>
            <w:vAlign w:val="center"/>
          </w:tcPr>
          <w:p w14:paraId="60B71E51" w14:textId="77777777" w:rsidR="008152D8" w:rsidRDefault="008152D8" w:rsidP="00983CB2">
            <w:pPr>
              <w:spacing w:line="312" w:lineRule="auto"/>
              <w:jc w:val="center"/>
              <w:rPr>
                <w:rFonts w:eastAsia="仿宋"/>
                <w:sz w:val="24"/>
              </w:rPr>
            </w:pPr>
            <w:r>
              <w:rPr>
                <w:rFonts w:eastAsia="仿宋" w:hAnsi="仿宋"/>
                <w:sz w:val="24"/>
              </w:rPr>
              <w:t>记录控制号</w:t>
            </w:r>
          </w:p>
        </w:tc>
        <w:tc>
          <w:tcPr>
            <w:tcW w:w="1453" w:type="pct"/>
            <w:vAlign w:val="center"/>
          </w:tcPr>
          <w:p w14:paraId="6C12E0B7" w14:textId="77777777" w:rsidR="008152D8" w:rsidRDefault="008152D8" w:rsidP="00983CB2">
            <w:pPr>
              <w:spacing w:line="312" w:lineRule="auto"/>
              <w:jc w:val="center"/>
              <w:rPr>
                <w:rFonts w:eastAsia="仿宋"/>
                <w:sz w:val="24"/>
              </w:rPr>
            </w:pPr>
          </w:p>
        </w:tc>
        <w:tc>
          <w:tcPr>
            <w:tcW w:w="1290" w:type="pct"/>
            <w:vAlign w:val="center"/>
          </w:tcPr>
          <w:p w14:paraId="2B43BDC6" w14:textId="77777777" w:rsidR="008152D8" w:rsidRDefault="008152D8" w:rsidP="00983CB2">
            <w:pPr>
              <w:spacing w:line="312" w:lineRule="auto"/>
              <w:jc w:val="center"/>
              <w:rPr>
                <w:rFonts w:eastAsia="仿宋"/>
                <w:sz w:val="24"/>
              </w:rPr>
            </w:pPr>
          </w:p>
        </w:tc>
      </w:tr>
      <w:tr w:rsidR="008152D8" w14:paraId="1989D69A" w14:textId="77777777" w:rsidTr="00983CB2">
        <w:trPr>
          <w:jc w:val="center"/>
        </w:trPr>
        <w:tc>
          <w:tcPr>
            <w:tcW w:w="401" w:type="pct"/>
            <w:vAlign w:val="center"/>
          </w:tcPr>
          <w:p w14:paraId="45022509" w14:textId="77777777" w:rsidR="008152D8" w:rsidRDefault="008152D8" w:rsidP="00983CB2">
            <w:pPr>
              <w:spacing w:line="312" w:lineRule="auto"/>
              <w:jc w:val="center"/>
              <w:rPr>
                <w:rFonts w:eastAsia="仿宋"/>
                <w:sz w:val="24"/>
              </w:rPr>
            </w:pPr>
            <w:r>
              <w:rPr>
                <w:rFonts w:eastAsia="仿宋"/>
                <w:sz w:val="24"/>
              </w:rPr>
              <w:t>005</w:t>
            </w:r>
          </w:p>
        </w:tc>
        <w:tc>
          <w:tcPr>
            <w:tcW w:w="1856" w:type="pct"/>
            <w:vAlign w:val="center"/>
          </w:tcPr>
          <w:p w14:paraId="7E539AAA" w14:textId="77777777" w:rsidR="008152D8" w:rsidRDefault="008152D8" w:rsidP="00983CB2">
            <w:pPr>
              <w:spacing w:line="312" w:lineRule="auto"/>
              <w:jc w:val="center"/>
              <w:rPr>
                <w:rFonts w:eastAsia="仿宋"/>
                <w:sz w:val="24"/>
              </w:rPr>
            </w:pPr>
            <w:r>
              <w:rPr>
                <w:rFonts w:eastAsia="仿宋" w:hAnsi="仿宋"/>
                <w:sz w:val="24"/>
              </w:rPr>
              <w:t>记录版本标识</w:t>
            </w:r>
          </w:p>
        </w:tc>
        <w:tc>
          <w:tcPr>
            <w:tcW w:w="1453" w:type="pct"/>
            <w:vAlign w:val="center"/>
          </w:tcPr>
          <w:p w14:paraId="68616823" w14:textId="77777777" w:rsidR="008152D8" w:rsidRDefault="008152D8" w:rsidP="00983CB2">
            <w:pPr>
              <w:spacing w:line="312" w:lineRule="auto"/>
              <w:jc w:val="center"/>
              <w:rPr>
                <w:rFonts w:eastAsia="仿宋"/>
                <w:sz w:val="24"/>
              </w:rPr>
            </w:pPr>
          </w:p>
        </w:tc>
        <w:tc>
          <w:tcPr>
            <w:tcW w:w="1290" w:type="pct"/>
            <w:vAlign w:val="center"/>
          </w:tcPr>
          <w:p w14:paraId="7BE4F4A2" w14:textId="77777777" w:rsidR="008152D8" w:rsidRDefault="008152D8" w:rsidP="00983CB2">
            <w:pPr>
              <w:spacing w:line="312" w:lineRule="auto"/>
              <w:jc w:val="center"/>
              <w:rPr>
                <w:rFonts w:eastAsia="仿宋"/>
                <w:sz w:val="24"/>
              </w:rPr>
            </w:pPr>
          </w:p>
        </w:tc>
      </w:tr>
      <w:tr w:rsidR="008152D8" w14:paraId="74612E3E" w14:textId="77777777" w:rsidTr="00983CB2">
        <w:trPr>
          <w:jc w:val="center"/>
        </w:trPr>
        <w:tc>
          <w:tcPr>
            <w:tcW w:w="401" w:type="pct"/>
            <w:vAlign w:val="center"/>
          </w:tcPr>
          <w:p w14:paraId="57FA8D36" w14:textId="77777777" w:rsidR="008152D8" w:rsidRDefault="008152D8" w:rsidP="00983CB2">
            <w:pPr>
              <w:spacing w:line="312" w:lineRule="auto"/>
              <w:jc w:val="center"/>
              <w:rPr>
                <w:rFonts w:eastAsia="仿宋"/>
                <w:sz w:val="24"/>
              </w:rPr>
            </w:pPr>
            <w:r>
              <w:rPr>
                <w:rFonts w:eastAsia="仿宋"/>
                <w:sz w:val="24"/>
              </w:rPr>
              <w:lastRenderedPageBreak/>
              <w:t>010</w:t>
            </w:r>
          </w:p>
        </w:tc>
        <w:tc>
          <w:tcPr>
            <w:tcW w:w="1856" w:type="pct"/>
            <w:vAlign w:val="center"/>
          </w:tcPr>
          <w:p w14:paraId="42084475" w14:textId="77777777" w:rsidR="008152D8" w:rsidRDefault="008152D8" w:rsidP="00983CB2">
            <w:pPr>
              <w:spacing w:line="312" w:lineRule="auto"/>
              <w:jc w:val="center"/>
              <w:rPr>
                <w:rFonts w:eastAsia="仿宋"/>
                <w:sz w:val="24"/>
              </w:rPr>
            </w:pPr>
            <w:r>
              <w:rPr>
                <w:rFonts w:eastAsia="仿宋" w:hAnsi="仿宋"/>
                <w:sz w:val="24"/>
              </w:rPr>
              <w:t>国际标准书号</w:t>
            </w:r>
          </w:p>
        </w:tc>
        <w:tc>
          <w:tcPr>
            <w:tcW w:w="1453" w:type="pct"/>
            <w:vAlign w:val="center"/>
          </w:tcPr>
          <w:p w14:paraId="52370F4D"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$d</w:t>
            </w:r>
            <w:r>
              <w:rPr>
                <w:rFonts w:eastAsia="仿宋" w:hAnsi="仿宋"/>
                <w:sz w:val="24"/>
              </w:rPr>
              <w:t>、</w:t>
            </w:r>
            <w:r>
              <w:rPr>
                <w:rFonts w:eastAsia="仿宋"/>
                <w:sz w:val="24"/>
              </w:rPr>
              <w:t>$z</w:t>
            </w:r>
          </w:p>
        </w:tc>
        <w:tc>
          <w:tcPr>
            <w:tcW w:w="1290" w:type="pct"/>
            <w:vAlign w:val="center"/>
          </w:tcPr>
          <w:p w14:paraId="2552CBCD" w14:textId="77777777" w:rsidR="008152D8" w:rsidRDefault="008152D8" w:rsidP="00983CB2">
            <w:pPr>
              <w:spacing w:line="312" w:lineRule="auto"/>
              <w:jc w:val="center"/>
              <w:rPr>
                <w:rFonts w:eastAsia="仿宋"/>
                <w:sz w:val="24"/>
              </w:rPr>
            </w:pPr>
          </w:p>
        </w:tc>
      </w:tr>
      <w:tr w:rsidR="008152D8" w14:paraId="53314C42" w14:textId="77777777" w:rsidTr="00983CB2">
        <w:trPr>
          <w:trHeight w:val="580"/>
          <w:jc w:val="center"/>
        </w:trPr>
        <w:tc>
          <w:tcPr>
            <w:tcW w:w="401" w:type="pct"/>
            <w:vAlign w:val="center"/>
          </w:tcPr>
          <w:p w14:paraId="4F37F842" w14:textId="77777777" w:rsidR="008152D8" w:rsidRDefault="008152D8" w:rsidP="00983CB2">
            <w:pPr>
              <w:spacing w:line="312" w:lineRule="auto"/>
              <w:jc w:val="center"/>
              <w:rPr>
                <w:rFonts w:eastAsia="仿宋"/>
                <w:sz w:val="24"/>
              </w:rPr>
            </w:pPr>
            <w:r>
              <w:rPr>
                <w:rFonts w:eastAsia="仿宋"/>
                <w:sz w:val="24"/>
              </w:rPr>
              <w:t>100</w:t>
            </w:r>
          </w:p>
        </w:tc>
        <w:tc>
          <w:tcPr>
            <w:tcW w:w="1856" w:type="pct"/>
            <w:vAlign w:val="center"/>
          </w:tcPr>
          <w:p w14:paraId="313BE002" w14:textId="77777777" w:rsidR="008152D8" w:rsidRDefault="008152D8" w:rsidP="00983CB2">
            <w:pPr>
              <w:spacing w:line="312" w:lineRule="auto"/>
              <w:jc w:val="center"/>
              <w:rPr>
                <w:rFonts w:eastAsia="仿宋"/>
                <w:sz w:val="24"/>
              </w:rPr>
            </w:pPr>
            <w:r>
              <w:rPr>
                <w:rFonts w:eastAsia="仿宋" w:hAnsi="仿宋"/>
                <w:sz w:val="24"/>
              </w:rPr>
              <w:t>一般数据处理</w:t>
            </w:r>
          </w:p>
        </w:tc>
        <w:tc>
          <w:tcPr>
            <w:tcW w:w="1453" w:type="pct"/>
            <w:vAlign w:val="center"/>
          </w:tcPr>
          <w:p w14:paraId="610D7302"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5C01FC1A" w14:textId="77777777" w:rsidR="008152D8" w:rsidRDefault="008152D8" w:rsidP="00983CB2">
            <w:pPr>
              <w:spacing w:line="312" w:lineRule="auto"/>
              <w:jc w:val="center"/>
              <w:rPr>
                <w:rFonts w:eastAsia="仿宋"/>
                <w:sz w:val="24"/>
              </w:rPr>
            </w:pPr>
          </w:p>
        </w:tc>
      </w:tr>
      <w:tr w:rsidR="008152D8" w14:paraId="7717A95E" w14:textId="77777777" w:rsidTr="00983CB2">
        <w:trPr>
          <w:jc w:val="center"/>
        </w:trPr>
        <w:tc>
          <w:tcPr>
            <w:tcW w:w="401" w:type="pct"/>
            <w:vAlign w:val="center"/>
          </w:tcPr>
          <w:p w14:paraId="25475F83" w14:textId="77777777" w:rsidR="008152D8" w:rsidRDefault="008152D8" w:rsidP="00983CB2">
            <w:pPr>
              <w:spacing w:line="312" w:lineRule="auto"/>
              <w:jc w:val="center"/>
              <w:rPr>
                <w:rFonts w:eastAsia="仿宋"/>
                <w:sz w:val="24"/>
              </w:rPr>
            </w:pPr>
            <w:r>
              <w:rPr>
                <w:rFonts w:eastAsia="仿宋"/>
                <w:sz w:val="24"/>
              </w:rPr>
              <w:t>101</w:t>
            </w:r>
          </w:p>
        </w:tc>
        <w:tc>
          <w:tcPr>
            <w:tcW w:w="1856" w:type="pct"/>
            <w:vAlign w:val="center"/>
          </w:tcPr>
          <w:p w14:paraId="3E27EEC5" w14:textId="77777777" w:rsidR="008152D8" w:rsidRDefault="008152D8" w:rsidP="00983CB2">
            <w:pPr>
              <w:spacing w:line="312" w:lineRule="auto"/>
              <w:jc w:val="center"/>
              <w:rPr>
                <w:rFonts w:eastAsia="仿宋"/>
                <w:sz w:val="24"/>
              </w:rPr>
            </w:pPr>
            <w:r>
              <w:rPr>
                <w:rFonts w:eastAsia="仿宋" w:hAnsi="仿宋"/>
                <w:sz w:val="24"/>
              </w:rPr>
              <w:t>语种</w:t>
            </w:r>
          </w:p>
        </w:tc>
        <w:tc>
          <w:tcPr>
            <w:tcW w:w="1453" w:type="pct"/>
            <w:vAlign w:val="center"/>
          </w:tcPr>
          <w:p w14:paraId="1CFFCEAA"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$c</w:t>
            </w:r>
          </w:p>
        </w:tc>
        <w:tc>
          <w:tcPr>
            <w:tcW w:w="1290" w:type="pct"/>
            <w:vAlign w:val="center"/>
          </w:tcPr>
          <w:p w14:paraId="1CA81418" w14:textId="77777777" w:rsidR="008152D8" w:rsidRDefault="008152D8" w:rsidP="00983CB2">
            <w:pPr>
              <w:spacing w:line="312" w:lineRule="auto"/>
              <w:jc w:val="center"/>
              <w:rPr>
                <w:rFonts w:eastAsia="仿宋"/>
                <w:sz w:val="24"/>
              </w:rPr>
            </w:pPr>
          </w:p>
        </w:tc>
      </w:tr>
      <w:tr w:rsidR="008152D8" w14:paraId="2CDD9C44" w14:textId="77777777" w:rsidTr="00983CB2">
        <w:trPr>
          <w:jc w:val="center"/>
        </w:trPr>
        <w:tc>
          <w:tcPr>
            <w:tcW w:w="401" w:type="pct"/>
            <w:vAlign w:val="center"/>
          </w:tcPr>
          <w:p w14:paraId="61C97461" w14:textId="77777777" w:rsidR="008152D8" w:rsidRDefault="008152D8" w:rsidP="00983CB2">
            <w:pPr>
              <w:spacing w:line="312" w:lineRule="auto"/>
              <w:jc w:val="center"/>
              <w:rPr>
                <w:rFonts w:eastAsia="仿宋"/>
                <w:sz w:val="24"/>
              </w:rPr>
            </w:pPr>
            <w:r>
              <w:rPr>
                <w:rFonts w:eastAsia="仿宋"/>
                <w:sz w:val="24"/>
              </w:rPr>
              <w:t>102</w:t>
            </w:r>
          </w:p>
        </w:tc>
        <w:tc>
          <w:tcPr>
            <w:tcW w:w="1856" w:type="pct"/>
            <w:vAlign w:val="center"/>
          </w:tcPr>
          <w:p w14:paraId="0882A98C" w14:textId="77777777" w:rsidR="008152D8" w:rsidRDefault="008152D8" w:rsidP="00983CB2">
            <w:pPr>
              <w:spacing w:line="312" w:lineRule="auto"/>
              <w:jc w:val="center"/>
              <w:rPr>
                <w:rFonts w:eastAsia="仿宋"/>
                <w:sz w:val="24"/>
              </w:rPr>
            </w:pPr>
            <w:r>
              <w:rPr>
                <w:rFonts w:eastAsia="仿宋" w:hAnsi="仿宋"/>
                <w:sz w:val="24"/>
              </w:rPr>
              <w:t>国别</w:t>
            </w:r>
          </w:p>
        </w:tc>
        <w:tc>
          <w:tcPr>
            <w:tcW w:w="1453" w:type="pct"/>
            <w:vAlign w:val="center"/>
          </w:tcPr>
          <w:p w14:paraId="17AF2073"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p>
        </w:tc>
        <w:tc>
          <w:tcPr>
            <w:tcW w:w="1290" w:type="pct"/>
            <w:vAlign w:val="center"/>
          </w:tcPr>
          <w:p w14:paraId="347CA548" w14:textId="77777777" w:rsidR="008152D8" w:rsidRDefault="008152D8" w:rsidP="00983CB2">
            <w:pPr>
              <w:spacing w:line="312" w:lineRule="auto"/>
              <w:jc w:val="center"/>
              <w:rPr>
                <w:rFonts w:eastAsia="仿宋"/>
                <w:sz w:val="24"/>
              </w:rPr>
            </w:pPr>
          </w:p>
        </w:tc>
      </w:tr>
      <w:tr w:rsidR="008152D8" w14:paraId="12FB8302" w14:textId="77777777" w:rsidTr="00983CB2">
        <w:trPr>
          <w:jc w:val="center"/>
        </w:trPr>
        <w:tc>
          <w:tcPr>
            <w:tcW w:w="401" w:type="pct"/>
            <w:vAlign w:val="center"/>
          </w:tcPr>
          <w:p w14:paraId="4CC09FC3" w14:textId="77777777" w:rsidR="008152D8" w:rsidRDefault="008152D8" w:rsidP="00983CB2">
            <w:pPr>
              <w:spacing w:line="312" w:lineRule="auto"/>
              <w:jc w:val="center"/>
              <w:rPr>
                <w:rFonts w:eastAsia="仿宋"/>
                <w:sz w:val="24"/>
              </w:rPr>
            </w:pPr>
            <w:r>
              <w:rPr>
                <w:rFonts w:eastAsia="仿宋"/>
                <w:sz w:val="24"/>
              </w:rPr>
              <w:t>105</w:t>
            </w:r>
          </w:p>
        </w:tc>
        <w:tc>
          <w:tcPr>
            <w:tcW w:w="1856" w:type="pct"/>
            <w:vAlign w:val="center"/>
          </w:tcPr>
          <w:p w14:paraId="14BDEB7C" w14:textId="77777777" w:rsidR="008152D8" w:rsidRDefault="008152D8" w:rsidP="00983CB2">
            <w:pPr>
              <w:spacing w:line="312" w:lineRule="auto"/>
              <w:jc w:val="center"/>
              <w:rPr>
                <w:rFonts w:eastAsia="仿宋"/>
                <w:sz w:val="24"/>
              </w:rPr>
            </w:pPr>
            <w:r>
              <w:rPr>
                <w:rFonts w:eastAsia="仿宋" w:hAnsi="仿宋"/>
                <w:sz w:val="24"/>
              </w:rPr>
              <w:t>编码数据：专著性文字资料</w:t>
            </w:r>
          </w:p>
        </w:tc>
        <w:tc>
          <w:tcPr>
            <w:tcW w:w="1453" w:type="pct"/>
            <w:vAlign w:val="center"/>
          </w:tcPr>
          <w:p w14:paraId="54FFC03F"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727F26AC" w14:textId="77777777" w:rsidR="008152D8" w:rsidRDefault="008152D8" w:rsidP="00983CB2">
            <w:pPr>
              <w:spacing w:line="312" w:lineRule="auto"/>
              <w:jc w:val="center"/>
              <w:rPr>
                <w:rFonts w:eastAsia="仿宋"/>
                <w:sz w:val="24"/>
              </w:rPr>
            </w:pPr>
          </w:p>
        </w:tc>
      </w:tr>
      <w:tr w:rsidR="008152D8" w14:paraId="39710564" w14:textId="77777777" w:rsidTr="00983CB2">
        <w:trPr>
          <w:jc w:val="center"/>
        </w:trPr>
        <w:tc>
          <w:tcPr>
            <w:tcW w:w="401" w:type="pct"/>
            <w:vAlign w:val="center"/>
          </w:tcPr>
          <w:p w14:paraId="55DD9434" w14:textId="77777777" w:rsidR="008152D8" w:rsidRDefault="008152D8" w:rsidP="00983CB2">
            <w:pPr>
              <w:spacing w:line="312" w:lineRule="auto"/>
              <w:jc w:val="center"/>
              <w:rPr>
                <w:rFonts w:eastAsia="仿宋"/>
                <w:sz w:val="24"/>
              </w:rPr>
            </w:pPr>
            <w:r>
              <w:rPr>
                <w:rFonts w:eastAsia="仿宋"/>
                <w:sz w:val="24"/>
              </w:rPr>
              <w:t>106</w:t>
            </w:r>
          </w:p>
        </w:tc>
        <w:tc>
          <w:tcPr>
            <w:tcW w:w="1856" w:type="pct"/>
            <w:vAlign w:val="center"/>
          </w:tcPr>
          <w:p w14:paraId="308B7CBD" w14:textId="77777777" w:rsidR="008152D8" w:rsidRDefault="008152D8" w:rsidP="00983CB2">
            <w:pPr>
              <w:spacing w:line="312" w:lineRule="auto"/>
              <w:jc w:val="center"/>
              <w:rPr>
                <w:rFonts w:eastAsia="仿宋"/>
                <w:sz w:val="24"/>
              </w:rPr>
            </w:pPr>
            <w:r>
              <w:rPr>
                <w:rFonts w:eastAsia="仿宋" w:hAnsi="仿宋"/>
                <w:sz w:val="24"/>
              </w:rPr>
              <w:t>编码数据：文字资料</w:t>
            </w:r>
            <w:r>
              <w:rPr>
                <w:rFonts w:eastAsia="仿宋"/>
                <w:sz w:val="24"/>
              </w:rPr>
              <w:t>—</w:t>
            </w:r>
            <w:r>
              <w:rPr>
                <w:rFonts w:eastAsia="仿宋" w:hAnsi="仿宋"/>
                <w:sz w:val="24"/>
              </w:rPr>
              <w:t>形态特征</w:t>
            </w:r>
          </w:p>
        </w:tc>
        <w:tc>
          <w:tcPr>
            <w:tcW w:w="1453" w:type="pct"/>
            <w:vAlign w:val="center"/>
          </w:tcPr>
          <w:p w14:paraId="723D1D13"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2D914782" w14:textId="77777777" w:rsidR="008152D8" w:rsidRDefault="008152D8" w:rsidP="00983CB2">
            <w:pPr>
              <w:spacing w:line="312" w:lineRule="auto"/>
              <w:jc w:val="center"/>
              <w:rPr>
                <w:rFonts w:eastAsia="仿宋"/>
                <w:sz w:val="24"/>
              </w:rPr>
            </w:pPr>
          </w:p>
        </w:tc>
      </w:tr>
      <w:tr w:rsidR="008152D8" w14:paraId="0CFC1621" w14:textId="77777777" w:rsidTr="00983CB2">
        <w:trPr>
          <w:trHeight w:val="762"/>
          <w:jc w:val="center"/>
        </w:trPr>
        <w:tc>
          <w:tcPr>
            <w:tcW w:w="401" w:type="pct"/>
            <w:vAlign w:val="center"/>
          </w:tcPr>
          <w:p w14:paraId="3FE8ABE3" w14:textId="77777777" w:rsidR="008152D8" w:rsidRDefault="008152D8" w:rsidP="00983CB2">
            <w:pPr>
              <w:spacing w:line="312" w:lineRule="auto"/>
              <w:jc w:val="center"/>
              <w:rPr>
                <w:rFonts w:eastAsia="仿宋"/>
                <w:sz w:val="24"/>
              </w:rPr>
            </w:pPr>
            <w:r>
              <w:rPr>
                <w:rFonts w:eastAsia="仿宋"/>
                <w:sz w:val="24"/>
              </w:rPr>
              <w:t>200</w:t>
            </w:r>
          </w:p>
        </w:tc>
        <w:tc>
          <w:tcPr>
            <w:tcW w:w="1856" w:type="pct"/>
            <w:vAlign w:val="center"/>
          </w:tcPr>
          <w:p w14:paraId="5C170625" w14:textId="77777777" w:rsidR="008152D8" w:rsidRDefault="008152D8" w:rsidP="00983CB2">
            <w:pPr>
              <w:spacing w:line="312" w:lineRule="auto"/>
              <w:jc w:val="center"/>
              <w:rPr>
                <w:rFonts w:eastAsia="仿宋"/>
                <w:sz w:val="24"/>
              </w:rPr>
            </w:pPr>
            <w:r>
              <w:rPr>
                <w:rFonts w:eastAsia="仿宋" w:hAnsi="仿宋"/>
                <w:sz w:val="24"/>
              </w:rPr>
              <w:t>题名与责任说明项</w:t>
            </w:r>
          </w:p>
        </w:tc>
        <w:tc>
          <w:tcPr>
            <w:tcW w:w="1453" w:type="pct"/>
            <w:vAlign w:val="center"/>
          </w:tcPr>
          <w:p w14:paraId="7A539BBE"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$c</w:t>
            </w:r>
            <w:r>
              <w:rPr>
                <w:rFonts w:eastAsia="仿宋" w:hAnsi="仿宋"/>
                <w:sz w:val="24"/>
              </w:rPr>
              <w:t>、</w:t>
            </w:r>
            <w:r>
              <w:rPr>
                <w:rFonts w:eastAsia="仿宋"/>
                <w:sz w:val="24"/>
              </w:rPr>
              <w:t>$d</w:t>
            </w:r>
            <w:r>
              <w:rPr>
                <w:rFonts w:eastAsia="仿宋" w:hAnsi="仿宋"/>
                <w:sz w:val="24"/>
              </w:rPr>
              <w:t>、</w:t>
            </w:r>
            <w:r>
              <w:rPr>
                <w:rFonts w:eastAsia="仿宋"/>
                <w:sz w:val="24"/>
              </w:rPr>
              <w:t>$e</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$h</w:t>
            </w:r>
            <w:r>
              <w:rPr>
                <w:rFonts w:eastAsia="仿宋" w:hAnsi="仿宋"/>
                <w:sz w:val="24"/>
              </w:rPr>
              <w:t>、</w:t>
            </w:r>
            <w:r>
              <w:rPr>
                <w:rFonts w:eastAsia="仿宋"/>
                <w:sz w:val="24"/>
              </w:rPr>
              <w:t>$i</w:t>
            </w:r>
            <w:r>
              <w:rPr>
                <w:rFonts w:eastAsia="仿宋" w:hAnsi="仿宋"/>
                <w:sz w:val="24"/>
              </w:rPr>
              <w:t>、</w:t>
            </w:r>
            <w:r>
              <w:rPr>
                <w:rFonts w:eastAsia="仿宋"/>
                <w:sz w:val="24"/>
              </w:rPr>
              <w:t>$z</w:t>
            </w:r>
            <w:r>
              <w:rPr>
                <w:rFonts w:eastAsia="仿宋" w:hAnsi="仿宋"/>
                <w:sz w:val="24"/>
              </w:rPr>
              <w:t>、</w:t>
            </w:r>
            <w:r>
              <w:rPr>
                <w:rFonts w:eastAsia="仿宋"/>
                <w:sz w:val="24"/>
              </w:rPr>
              <w:t>$A</w:t>
            </w:r>
          </w:p>
        </w:tc>
        <w:tc>
          <w:tcPr>
            <w:tcW w:w="1290" w:type="pct"/>
            <w:vAlign w:val="center"/>
          </w:tcPr>
          <w:p w14:paraId="748AD436" w14:textId="77777777" w:rsidR="008152D8" w:rsidRDefault="008152D8" w:rsidP="00983CB2">
            <w:pPr>
              <w:spacing w:line="312" w:lineRule="auto"/>
              <w:jc w:val="center"/>
              <w:rPr>
                <w:rFonts w:eastAsia="仿宋"/>
                <w:sz w:val="24"/>
              </w:rPr>
            </w:pPr>
          </w:p>
        </w:tc>
      </w:tr>
      <w:tr w:rsidR="008152D8" w14:paraId="4A30E8E6" w14:textId="77777777" w:rsidTr="00983CB2">
        <w:trPr>
          <w:jc w:val="center"/>
        </w:trPr>
        <w:tc>
          <w:tcPr>
            <w:tcW w:w="401" w:type="pct"/>
            <w:vAlign w:val="center"/>
          </w:tcPr>
          <w:p w14:paraId="3DE9A2DD" w14:textId="77777777" w:rsidR="008152D8" w:rsidRDefault="008152D8" w:rsidP="00983CB2">
            <w:pPr>
              <w:spacing w:line="312" w:lineRule="auto"/>
              <w:jc w:val="center"/>
              <w:rPr>
                <w:rFonts w:eastAsia="仿宋"/>
                <w:sz w:val="24"/>
              </w:rPr>
            </w:pPr>
            <w:r>
              <w:rPr>
                <w:rFonts w:eastAsia="仿宋"/>
                <w:sz w:val="24"/>
              </w:rPr>
              <w:t>205</w:t>
            </w:r>
          </w:p>
        </w:tc>
        <w:tc>
          <w:tcPr>
            <w:tcW w:w="1856" w:type="pct"/>
            <w:vAlign w:val="center"/>
          </w:tcPr>
          <w:p w14:paraId="4719DEF0" w14:textId="77777777" w:rsidR="008152D8" w:rsidRDefault="008152D8" w:rsidP="00983CB2">
            <w:pPr>
              <w:spacing w:line="312" w:lineRule="auto"/>
              <w:jc w:val="center"/>
              <w:rPr>
                <w:rFonts w:eastAsia="仿宋"/>
                <w:sz w:val="24"/>
              </w:rPr>
            </w:pPr>
            <w:r>
              <w:rPr>
                <w:rFonts w:eastAsia="仿宋" w:hAnsi="仿宋"/>
                <w:sz w:val="24"/>
              </w:rPr>
              <w:t>版本项</w:t>
            </w:r>
          </w:p>
        </w:tc>
        <w:tc>
          <w:tcPr>
            <w:tcW w:w="1453" w:type="pct"/>
            <w:vAlign w:val="center"/>
          </w:tcPr>
          <w:p w14:paraId="468A712F"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p>
        </w:tc>
        <w:tc>
          <w:tcPr>
            <w:tcW w:w="1290" w:type="pct"/>
            <w:vAlign w:val="center"/>
          </w:tcPr>
          <w:p w14:paraId="4824E34D" w14:textId="77777777" w:rsidR="008152D8" w:rsidRDefault="008152D8" w:rsidP="00983CB2">
            <w:pPr>
              <w:spacing w:line="312" w:lineRule="auto"/>
              <w:jc w:val="center"/>
              <w:rPr>
                <w:rFonts w:eastAsia="仿宋"/>
                <w:sz w:val="24"/>
              </w:rPr>
            </w:pPr>
            <w:r>
              <w:rPr>
                <w:rFonts w:eastAsia="仿宋" w:hAnsi="仿宋"/>
                <w:sz w:val="24"/>
              </w:rPr>
              <w:t>除第一版外，必备</w:t>
            </w:r>
          </w:p>
        </w:tc>
      </w:tr>
      <w:tr w:rsidR="008152D8" w14:paraId="21C06A0E" w14:textId="77777777" w:rsidTr="00983CB2">
        <w:trPr>
          <w:jc w:val="center"/>
        </w:trPr>
        <w:tc>
          <w:tcPr>
            <w:tcW w:w="401" w:type="pct"/>
            <w:vAlign w:val="center"/>
          </w:tcPr>
          <w:p w14:paraId="516396EC" w14:textId="77777777" w:rsidR="008152D8" w:rsidRDefault="008152D8" w:rsidP="00983CB2">
            <w:pPr>
              <w:spacing w:line="312" w:lineRule="auto"/>
              <w:jc w:val="center"/>
              <w:rPr>
                <w:rFonts w:eastAsia="仿宋"/>
                <w:sz w:val="24"/>
              </w:rPr>
            </w:pPr>
            <w:r>
              <w:rPr>
                <w:rFonts w:eastAsia="仿宋"/>
                <w:sz w:val="24"/>
              </w:rPr>
              <w:t>210</w:t>
            </w:r>
          </w:p>
        </w:tc>
        <w:tc>
          <w:tcPr>
            <w:tcW w:w="1856" w:type="pct"/>
            <w:vAlign w:val="center"/>
          </w:tcPr>
          <w:p w14:paraId="74A1ADA1" w14:textId="77777777" w:rsidR="008152D8" w:rsidRDefault="008152D8" w:rsidP="00983CB2">
            <w:pPr>
              <w:spacing w:line="312" w:lineRule="auto"/>
              <w:jc w:val="center"/>
              <w:rPr>
                <w:rFonts w:eastAsia="仿宋"/>
                <w:sz w:val="24"/>
              </w:rPr>
            </w:pPr>
            <w:r>
              <w:rPr>
                <w:rFonts w:eastAsia="仿宋" w:hAnsi="仿宋"/>
                <w:sz w:val="24"/>
              </w:rPr>
              <w:t>出版发行项</w:t>
            </w:r>
          </w:p>
        </w:tc>
        <w:tc>
          <w:tcPr>
            <w:tcW w:w="1453" w:type="pct"/>
            <w:vAlign w:val="center"/>
          </w:tcPr>
          <w:p w14:paraId="798EE7C8"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$c</w:t>
            </w:r>
            <w:r>
              <w:rPr>
                <w:rFonts w:eastAsia="仿宋" w:hAnsi="仿宋"/>
                <w:sz w:val="24"/>
              </w:rPr>
              <w:t>、</w:t>
            </w:r>
            <w:r>
              <w:rPr>
                <w:rFonts w:eastAsia="仿宋"/>
                <w:sz w:val="24"/>
              </w:rPr>
              <w:t>$d</w:t>
            </w:r>
            <w:r>
              <w:rPr>
                <w:rFonts w:eastAsia="仿宋" w:hAnsi="仿宋"/>
                <w:sz w:val="24"/>
              </w:rPr>
              <w:t>、</w:t>
            </w:r>
            <w:r>
              <w:rPr>
                <w:rFonts w:eastAsia="仿宋"/>
                <w:sz w:val="24"/>
              </w:rPr>
              <w:t>$h</w:t>
            </w:r>
          </w:p>
        </w:tc>
        <w:tc>
          <w:tcPr>
            <w:tcW w:w="1290" w:type="pct"/>
            <w:vAlign w:val="center"/>
          </w:tcPr>
          <w:p w14:paraId="7A5ECBE1" w14:textId="77777777" w:rsidR="008152D8" w:rsidRDefault="008152D8" w:rsidP="00983CB2">
            <w:pPr>
              <w:spacing w:line="312" w:lineRule="auto"/>
              <w:jc w:val="center"/>
              <w:rPr>
                <w:rFonts w:eastAsia="仿宋"/>
                <w:sz w:val="24"/>
              </w:rPr>
            </w:pPr>
          </w:p>
        </w:tc>
      </w:tr>
      <w:tr w:rsidR="008152D8" w14:paraId="3B29C55C" w14:textId="77777777" w:rsidTr="00983CB2">
        <w:trPr>
          <w:jc w:val="center"/>
        </w:trPr>
        <w:tc>
          <w:tcPr>
            <w:tcW w:w="401" w:type="pct"/>
            <w:vAlign w:val="center"/>
          </w:tcPr>
          <w:p w14:paraId="6DB1638A" w14:textId="77777777" w:rsidR="008152D8" w:rsidRDefault="008152D8" w:rsidP="00983CB2">
            <w:pPr>
              <w:spacing w:line="312" w:lineRule="auto"/>
              <w:jc w:val="center"/>
              <w:rPr>
                <w:rFonts w:eastAsia="仿宋"/>
                <w:sz w:val="24"/>
              </w:rPr>
            </w:pPr>
            <w:r>
              <w:rPr>
                <w:rFonts w:eastAsia="仿宋"/>
                <w:sz w:val="24"/>
              </w:rPr>
              <w:t>215</w:t>
            </w:r>
          </w:p>
        </w:tc>
        <w:tc>
          <w:tcPr>
            <w:tcW w:w="1856" w:type="pct"/>
            <w:vAlign w:val="center"/>
          </w:tcPr>
          <w:p w14:paraId="494497C6" w14:textId="77777777" w:rsidR="008152D8" w:rsidRDefault="008152D8" w:rsidP="00983CB2">
            <w:pPr>
              <w:spacing w:line="312" w:lineRule="auto"/>
              <w:jc w:val="center"/>
              <w:rPr>
                <w:rFonts w:eastAsia="仿宋"/>
                <w:sz w:val="24"/>
              </w:rPr>
            </w:pPr>
            <w:r>
              <w:rPr>
                <w:rFonts w:eastAsia="仿宋" w:hAnsi="仿宋"/>
                <w:sz w:val="24"/>
              </w:rPr>
              <w:t>载体形态项</w:t>
            </w:r>
          </w:p>
        </w:tc>
        <w:tc>
          <w:tcPr>
            <w:tcW w:w="1453" w:type="pct"/>
            <w:vAlign w:val="center"/>
          </w:tcPr>
          <w:p w14:paraId="677F5D78"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$i</w:t>
            </w:r>
            <w:r>
              <w:rPr>
                <w:rFonts w:eastAsia="仿宋" w:hAnsi="仿宋"/>
                <w:sz w:val="24"/>
              </w:rPr>
              <w:t>、</w:t>
            </w:r>
            <w:r>
              <w:rPr>
                <w:rFonts w:eastAsia="仿宋"/>
                <w:sz w:val="24"/>
              </w:rPr>
              <w:t>$c</w:t>
            </w:r>
            <w:r>
              <w:rPr>
                <w:rFonts w:eastAsia="仿宋" w:hAnsi="仿宋"/>
                <w:sz w:val="24"/>
              </w:rPr>
              <w:t>、</w:t>
            </w:r>
            <w:r>
              <w:rPr>
                <w:rFonts w:eastAsia="仿宋"/>
                <w:sz w:val="24"/>
              </w:rPr>
              <w:t>$d</w:t>
            </w:r>
            <w:r>
              <w:rPr>
                <w:rFonts w:eastAsia="仿宋" w:hAnsi="仿宋"/>
                <w:sz w:val="24"/>
              </w:rPr>
              <w:t>、</w:t>
            </w:r>
            <w:r>
              <w:rPr>
                <w:rFonts w:eastAsia="仿宋"/>
                <w:sz w:val="24"/>
              </w:rPr>
              <w:t>$e</w:t>
            </w:r>
          </w:p>
        </w:tc>
        <w:tc>
          <w:tcPr>
            <w:tcW w:w="1290" w:type="pct"/>
            <w:vAlign w:val="center"/>
          </w:tcPr>
          <w:p w14:paraId="1C31BCEE" w14:textId="77777777" w:rsidR="008152D8" w:rsidRDefault="008152D8" w:rsidP="00983CB2">
            <w:pPr>
              <w:spacing w:line="312" w:lineRule="auto"/>
              <w:jc w:val="center"/>
              <w:rPr>
                <w:rFonts w:eastAsia="仿宋"/>
                <w:sz w:val="24"/>
              </w:rPr>
            </w:pPr>
          </w:p>
        </w:tc>
      </w:tr>
      <w:tr w:rsidR="008152D8" w14:paraId="2F0E2FF3" w14:textId="77777777" w:rsidTr="00983CB2">
        <w:trPr>
          <w:jc w:val="center"/>
        </w:trPr>
        <w:tc>
          <w:tcPr>
            <w:tcW w:w="401" w:type="pct"/>
            <w:vAlign w:val="center"/>
          </w:tcPr>
          <w:p w14:paraId="4C853E87" w14:textId="77777777" w:rsidR="008152D8" w:rsidRDefault="008152D8" w:rsidP="00983CB2">
            <w:pPr>
              <w:spacing w:line="312" w:lineRule="auto"/>
              <w:jc w:val="center"/>
              <w:rPr>
                <w:rFonts w:eastAsia="仿宋"/>
                <w:sz w:val="24"/>
              </w:rPr>
            </w:pPr>
            <w:r>
              <w:rPr>
                <w:rFonts w:eastAsia="仿宋"/>
                <w:sz w:val="24"/>
              </w:rPr>
              <w:t>225</w:t>
            </w:r>
          </w:p>
        </w:tc>
        <w:tc>
          <w:tcPr>
            <w:tcW w:w="1856" w:type="pct"/>
            <w:vAlign w:val="center"/>
          </w:tcPr>
          <w:p w14:paraId="2EBC8E4C" w14:textId="77777777" w:rsidR="008152D8" w:rsidRDefault="008152D8" w:rsidP="00983CB2">
            <w:pPr>
              <w:spacing w:line="312" w:lineRule="auto"/>
              <w:jc w:val="center"/>
              <w:rPr>
                <w:rFonts w:eastAsia="仿宋"/>
                <w:sz w:val="24"/>
              </w:rPr>
            </w:pPr>
            <w:r>
              <w:rPr>
                <w:rFonts w:eastAsia="仿宋" w:hAnsi="仿宋"/>
                <w:sz w:val="24"/>
              </w:rPr>
              <w:t>丛编项</w:t>
            </w:r>
          </w:p>
        </w:tc>
        <w:tc>
          <w:tcPr>
            <w:tcW w:w="1453" w:type="pct"/>
            <w:vAlign w:val="center"/>
          </w:tcPr>
          <w:p w14:paraId="12ABB781"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$A</w:t>
            </w:r>
          </w:p>
        </w:tc>
        <w:tc>
          <w:tcPr>
            <w:tcW w:w="1290" w:type="pct"/>
            <w:vAlign w:val="center"/>
          </w:tcPr>
          <w:p w14:paraId="60AB84B0" w14:textId="77777777" w:rsidR="008152D8" w:rsidRDefault="008152D8" w:rsidP="00983CB2">
            <w:pPr>
              <w:spacing w:line="312" w:lineRule="auto"/>
              <w:jc w:val="center"/>
              <w:rPr>
                <w:rFonts w:eastAsia="仿宋"/>
                <w:sz w:val="24"/>
              </w:rPr>
            </w:pPr>
            <w:r>
              <w:rPr>
                <w:rFonts w:eastAsia="仿宋" w:hAnsi="仿宋"/>
                <w:sz w:val="24"/>
              </w:rPr>
              <w:t>有丛书名，必备</w:t>
            </w:r>
          </w:p>
        </w:tc>
      </w:tr>
      <w:tr w:rsidR="008152D8" w14:paraId="2EF20E86" w14:textId="77777777" w:rsidTr="00983CB2">
        <w:trPr>
          <w:jc w:val="center"/>
        </w:trPr>
        <w:tc>
          <w:tcPr>
            <w:tcW w:w="401" w:type="pct"/>
            <w:vAlign w:val="center"/>
          </w:tcPr>
          <w:p w14:paraId="4E525937" w14:textId="77777777" w:rsidR="008152D8" w:rsidRDefault="008152D8" w:rsidP="00983CB2">
            <w:pPr>
              <w:spacing w:line="312" w:lineRule="auto"/>
              <w:jc w:val="center"/>
              <w:rPr>
                <w:rFonts w:eastAsia="仿宋"/>
                <w:sz w:val="24"/>
              </w:rPr>
            </w:pPr>
            <w:r>
              <w:rPr>
                <w:rFonts w:eastAsia="仿宋"/>
                <w:sz w:val="24"/>
              </w:rPr>
              <w:t>300</w:t>
            </w:r>
          </w:p>
        </w:tc>
        <w:tc>
          <w:tcPr>
            <w:tcW w:w="1856" w:type="pct"/>
            <w:vAlign w:val="center"/>
          </w:tcPr>
          <w:p w14:paraId="483567F3" w14:textId="77777777" w:rsidR="008152D8" w:rsidRDefault="008152D8" w:rsidP="00983CB2">
            <w:pPr>
              <w:spacing w:line="312" w:lineRule="auto"/>
              <w:jc w:val="center"/>
              <w:rPr>
                <w:rFonts w:eastAsia="仿宋"/>
                <w:sz w:val="24"/>
              </w:rPr>
            </w:pPr>
            <w:r>
              <w:rPr>
                <w:rFonts w:eastAsia="仿宋" w:hAnsi="仿宋"/>
                <w:sz w:val="24"/>
              </w:rPr>
              <w:t>附注</w:t>
            </w:r>
          </w:p>
        </w:tc>
        <w:tc>
          <w:tcPr>
            <w:tcW w:w="1453" w:type="pct"/>
            <w:vAlign w:val="center"/>
          </w:tcPr>
          <w:p w14:paraId="43E1AE5E"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43EB24DD" w14:textId="77777777" w:rsidR="008152D8" w:rsidRDefault="008152D8" w:rsidP="00983CB2">
            <w:pPr>
              <w:spacing w:line="312" w:lineRule="auto"/>
              <w:jc w:val="center"/>
              <w:rPr>
                <w:rFonts w:eastAsia="仿宋"/>
                <w:sz w:val="24"/>
              </w:rPr>
            </w:pPr>
          </w:p>
        </w:tc>
      </w:tr>
      <w:tr w:rsidR="008152D8" w14:paraId="7EE10BA2" w14:textId="77777777" w:rsidTr="00983CB2">
        <w:trPr>
          <w:jc w:val="center"/>
        </w:trPr>
        <w:tc>
          <w:tcPr>
            <w:tcW w:w="401" w:type="pct"/>
            <w:vAlign w:val="center"/>
          </w:tcPr>
          <w:p w14:paraId="1723F529" w14:textId="77777777" w:rsidR="008152D8" w:rsidRDefault="008152D8" w:rsidP="00983CB2">
            <w:pPr>
              <w:spacing w:line="312" w:lineRule="auto"/>
              <w:jc w:val="center"/>
              <w:rPr>
                <w:rFonts w:eastAsia="仿宋"/>
                <w:sz w:val="24"/>
              </w:rPr>
            </w:pPr>
            <w:r>
              <w:rPr>
                <w:rFonts w:eastAsia="仿宋"/>
                <w:sz w:val="24"/>
              </w:rPr>
              <w:t>327</w:t>
            </w:r>
          </w:p>
        </w:tc>
        <w:tc>
          <w:tcPr>
            <w:tcW w:w="1856" w:type="pct"/>
            <w:vAlign w:val="center"/>
          </w:tcPr>
          <w:p w14:paraId="5980EE80" w14:textId="77777777" w:rsidR="008152D8" w:rsidRDefault="008152D8" w:rsidP="00983CB2">
            <w:pPr>
              <w:spacing w:line="312" w:lineRule="auto"/>
              <w:jc w:val="center"/>
              <w:rPr>
                <w:rFonts w:eastAsia="仿宋"/>
                <w:sz w:val="24"/>
              </w:rPr>
            </w:pPr>
            <w:r>
              <w:rPr>
                <w:rFonts w:eastAsia="仿宋" w:hAnsi="仿宋"/>
                <w:sz w:val="24"/>
              </w:rPr>
              <w:t>内容附注</w:t>
            </w:r>
          </w:p>
        </w:tc>
        <w:tc>
          <w:tcPr>
            <w:tcW w:w="1453" w:type="pct"/>
            <w:vAlign w:val="center"/>
          </w:tcPr>
          <w:p w14:paraId="424A7EB7" w14:textId="77777777" w:rsidR="008152D8" w:rsidRDefault="008152D8" w:rsidP="00983CB2">
            <w:pPr>
              <w:spacing w:line="312" w:lineRule="auto"/>
              <w:jc w:val="center"/>
              <w:rPr>
                <w:rFonts w:eastAsia="仿宋"/>
                <w:sz w:val="24"/>
              </w:rPr>
            </w:pPr>
            <w:r>
              <w:rPr>
                <w:rFonts w:eastAsia="仿宋"/>
                <w:sz w:val="24"/>
              </w:rPr>
              <w:t>$a</w:t>
            </w:r>
          </w:p>
        </w:tc>
        <w:tc>
          <w:tcPr>
            <w:tcW w:w="1290" w:type="pct"/>
            <w:vAlign w:val="center"/>
          </w:tcPr>
          <w:p w14:paraId="3EEC00A2" w14:textId="77777777" w:rsidR="008152D8" w:rsidRDefault="008152D8" w:rsidP="00983CB2">
            <w:pPr>
              <w:spacing w:line="312" w:lineRule="auto"/>
              <w:jc w:val="center"/>
              <w:rPr>
                <w:rFonts w:eastAsia="仿宋"/>
                <w:sz w:val="24"/>
              </w:rPr>
            </w:pPr>
            <w:r>
              <w:rPr>
                <w:rFonts w:eastAsia="仿宋" w:hAnsi="仿宋"/>
                <w:sz w:val="24"/>
              </w:rPr>
              <w:t>多卷书合编</w:t>
            </w:r>
          </w:p>
        </w:tc>
      </w:tr>
      <w:tr w:rsidR="008152D8" w14:paraId="5C24145C" w14:textId="77777777" w:rsidTr="00983CB2">
        <w:trPr>
          <w:jc w:val="center"/>
        </w:trPr>
        <w:tc>
          <w:tcPr>
            <w:tcW w:w="401" w:type="pct"/>
          </w:tcPr>
          <w:p w14:paraId="1A883C51" w14:textId="77777777" w:rsidR="008152D8" w:rsidRDefault="008152D8" w:rsidP="00983CB2">
            <w:pPr>
              <w:spacing w:line="312" w:lineRule="auto"/>
              <w:jc w:val="center"/>
              <w:rPr>
                <w:rFonts w:eastAsia="仿宋"/>
                <w:sz w:val="24"/>
              </w:rPr>
            </w:pPr>
            <w:r>
              <w:rPr>
                <w:rFonts w:eastAsia="仿宋" w:hint="eastAsia"/>
                <w:sz w:val="24"/>
              </w:rPr>
              <w:t>3</w:t>
            </w:r>
            <w:r>
              <w:rPr>
                <w:rFonts w:eastAsia="仿宋"/>
                <w:sz w:val="24"/>
              </w:rPr>
              <w:t>45</w:t>
            </w:r>
          </w:p>
        </w:tc>
        <w:tc>
          <w:tcPr>
            <w:tcW w:w="1856" w:type="pct"/>
          </w:tcPr>
          <w:p w14:paraId="777EA9A4" w14:textId="77777777" w:rsidR="008152D8" w:rsidRDefault="008152D8" w:rsidP="00983CB2">
            <w:pPr>
              <w:spacing w:line="312" w:lineRule="auto"/>
              <w:jc w:val="center"/>
              <w:rPr>
                <w:rFonts w:eastAsia="仿宋"/>
                <w:sz w:val="24"/>
              </w:rPr>
            </w:pPr>
            <w:r>
              <w:rPr>
                <w:rFonts w:eastAsia="仿宋" w:hint="eastAsia"/>
                <w:sz w:val="24"/>
              </w:rPr>
              <w:t>采访信息附注</w:t>
            </w:r>
          </w:p>
        </w:tc>
        <w:tc>
          <w:tcPr>
            <w:tcW w:w="1453" w:type="pct"/>
          </w:tcPr>
          <w:p w14:paraId="513EFDF3" w14:textId="77777777" w:rsidR="008152D8" w:rsidRDefault="008152D8" w:rsidP="00983CB2">
            <w:pPr>
              <w:spacing w:line="312" w:lineRule="auto"/>
              <w:jc w:val="center"/>
              <w:rPr>
                <w:rFonts w:eastAsia="仿宋"/>
                <w:sz w:val="24"/>
              </w:rPr>
            </w:pPr>
            <w:r>
              <w:rPr>
                <w:rFonts w:eastAsia="仿宋" w:hint="eastAsia"/>
                <w:sz w:val="24"/>
              </w:rPr>
              <w:t>$a</w:t>
            </w:r>
          </w:p>
        </w:tc>
        <w:tc>
          <w:tcPr>
            <w:tcW w:w="1290" w:type="pct"/>
          </w:tcPr>
          <w:p w14:paraId="78A13967" w14:textId="77777777" w:rsidR="008152D8" w:rsidRDefault="008152D8" w:rsidP="00983CB2">
            <w:pPr>
              <w:spacing w:line="312" w:lineRule="auto"/>
              <w:jc w:val="center"/>
              <w:rPr>
                <w:rFonts w:eastAsia="仿宋"/>
                <w:sz w:val="24"/>
              </w:rPr>
            </w:pPr>
            <w:r>
              <w:rPr>
                <w:rFonts w:eastAsia="仿宋" w:hint="eastAsia"/>
                <w:sz w:val="24"/>
              </w:rPr>
              <w:t>供应商名称，必备</w:t>
            </w:r>
          </w:p>
        </w:tc>
      </w:tr>
      <w:tr w:rsidR="008152D8" w14:paraId="03E86C08" w14:textId="77777777" w:rsidTr="00983CB2">
        <w:trPr>
          <w:jc w:val="center"/>
        </w:trPr>
        <w:tc>
          <w:tcPr>
            <w:tcW w:w="401" w:type="pct"/>
            <w:vAlign w:val="center"/>
          </w:tcPr>
          <w:p w14:paraId="6F2DF5A5" w14:textId="77777777" w:rsidR="008152D8" w:rsidRDefault="008152D8" w:rsidP="00983CB2">
            <w:pPr>
              <w:spacing w:line="312" w:lineRule="auto"/>
              <w:jc w:val="center"/>
              <w:rPr>
                <w:rFonts w:eastAsia="仿宋"/>
                <w:sz w:val="24"/>
              </w:rPr>
            </w:pPr>
            <w:r>
              <w:rPr>
                <w:rFonts w:eastAsia="仿宋"/>
                <w:sz w:val="24"/>
              </w:rPr>
              <w:t>410</w:t>
            </w:r>
          </w:p>
        </w:tc>
        <w:tc>
          <w:tcPr>
            <w:tcW w:w="1856" w:type="pct"/>
            <w:vAlign w:val="center"/>
          </w:tcPr>
          <w:p w14:paraId="5135AE2E" w14:textId="77777777" w:rsidR="008152D8" w:rsidRDefault="008152D8" w:rsidP="00983CB2">
            <w:pPr>
              <w:spacing w:line="312" w:lineRule="auto"/>
              <w:jc w:val="center"/>
              <w:rPr>
                <w:rFonts w:eastAsia="仿宋"/>
                <w:sz w:val="24"/>
              </w:rPr>
            </w:pPr>
            <w:r>
              <w:rPr>
                <w:rFonts w:eastAsia="仿宋" w:hAnsi="仿宋"/>
                <w:sz w:val="24"/>
              </w:rPr>
              <w:t>丛编连接</w:t>
            </w:r>
          </w:p>
        </w:tc>
        <w:tc>
          <w:tcPr>
            <w:tcW w:w="1453" w:type="pct"/>
            <w:vAlign w:val="center"/>
          </w:tcPr>
          <w:p w14:paraId="136802A4" w14:textId="77777777" w:rsidR="008152D8" w:rsidRDefault="008152D8" w:rsidP="00983CB2">
            <w:pPr>
              <w:spacing w:line="312" w:lineRule="auto"/>
              <w:jc w:val="center"/>
              <w:rPr>
                <w:rFonts w:eastAsia="仿宋"/>
                <w:sz w:val="24"/>
              </w:rPr>
            </w:pPr>
            <w:r>
              <w:rPr>
                <w:rFonts w:eastAsia="仿宋"/>
                <w:sz w:val="24"/>
              </w:rPr>
              <w:t>$1</w:t>
            </w:r>
          </w:p>
        </w:tc>
        <w:tc>
          <w:tcPr>
            <w:tcW w:w="1290" w:type="pct"/>
            <w:vAlign w:val="center"/>
          </w:tcPr>
          <w:p w14:paraId="1839FE96"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00F1BD85" w14:textId="77777777" w:rsidTr="00983CB2">
        <w:trPr>
          <w:jc w:val="center"/>
        </w:trPr>
        <w:tc>
          <w:tcPr>
            <w:tcW w:w="401" w:type="pct"/>
            <w:vAlign w:val="center"/>
          </w:tcPr>
          <w:p w14:paraId="0685107A" w14:textId="77777777" w:rsidR="008152D8" w:rsidRDefault="008152D8" w:rsidP="00983CB2">
            <w:pPr>
              <w:spacing w:line="312" w:lineRule="auto"/>
              <w:jc w:val="center"/>
              <w:rPr>
                <w:rFonts w:eastAsia="仿宋"/>
                <w:sz w:val="24"/>
              </w:rPr>
            </w:pPr>
            <w:r>
              <w:rPr>
                <w:rFonts w:eastAsia="仿宋"/>
                <w:sz w:val="24"/>
              </w:rPr>
              <w:t>510</w:t>
            </w:r>
          </w:p>
        </w:tc>
        <w:tc>
          <w:tcPr>
            <w:tcW w:w="1856" w:type="pct"/>
            <w:vAlign w:val="center"/>
          </w:tcPr>
          <w:p w14:paraId="39D5DA2F" w14:textId="77777777" w:rsidR="008152D8" w:rsidRDefault="008152D8" w:rsidP="00983CB2">
            <w:pPr>
              <w:spacing w:line="312" w:lineRule="auto"/>
              <w:jc w:val="center"/>
              <w:rPr>
                <w:rFonts w:eastAsia="仿宋"/>
                <w:sz w:val="24"/>
              </w:rPr>
            </w:pPr>
            <w:r>
              <w:rPr>
                <w:rFonts w:eastAsia="仿宋" w:hAnsi="仿宋"/>
                <w:sz w:val="24"/>
              </w:rPr>
              <w:t>并列正题名</w:t>
            </w:r>
          </w:p>
        </w:tc>
        <w:tc>
          <w:tcPr>
            <w:tcW w:w="1453" w:type="pct"/>
            <w:vAlign w:val="center"/>
          </w:tcPr>
          <w:p w14:paraId="5C2009F3"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$e</w:t>
            </w:r>
            <w:r>
              <w:rPr>
                <w:rFonts w:eastAsia="仿宋" w:hAnsi="仿宋"/>
                <w:sz w:val="24"/>
              </w:rPr>
              <w:t>、</w:t>
            </w:r>
            <w:r>
              <w:rPr>
                <w:rFonts w:eastAsia="仿宋"/>
                <w:sz w:val="24"/>
              </w:rPr>
              <w:t>$z</w:t>
            </w:r>
          </w:p>
        </w:tc>
        <w:tc>
          <w:tcPr>
            <w:tcW w:w="1290" w:type="pct"/>
            <w:vAlign w:val="center"/>
          </w:tcPr>
          <w:p w14:paraId="542A970D"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6D21B22C" w14:textId="77777777" w:rsidTr="00983CB2">
        <w:trPr>
          <w:jc w:val="center"/>
        </w:trPr>
        <w:tc>
          <w:tcPr>
            <w:tcW w:w="401" w:type="pct"/>
            <w:vAlign w:val="center"/>
          </w:tcPr>
          <w:p w14:paraId="55004B17" w14:textId="77777777" w:rsidR="008152D8" w:rsidRDefault="008152D8" w:rsidP="00983CB2">
            <w:pPr>
              <w:spacing w:line="312" w:lineRule="auto"/>
              <w:jc w:val="center"/>
              <w:rPr>
                <w:rFonts w:eastAsia="仿宋"/>
                <w:sz w:val="24"/>
              </w:rPr>
            </w:pPr>
            <w:r>
              <w:rPr>
                <w:rFonts w:eastAsia="仿宋"/>
                <w:sz w:val="24"/>
              </w:rPr>
              <w:t>517</w:t>
            </w:r>
          </w:p>
        </w:tc>
        <w:tc>
          <w:tcPr>
            <w:tcW w:w="1856" w:type="pct"/>
            <w:vAlign w:val="center"/>
          </w:tcPr>
          <w:p w14:paraId="074D9EE8" w14:textId="77777777" w:rsidR="008152D8" w:rsidRDefault="008152D8" w:rsidP="00983CB2">
            <w:pPr>
              <w:spacing w:line="312" w:lineRule="auto"/>
              <w:jc w:val="center"/>
              <w:rPr>
                <w:rFonts w:eastAsia="仿宋"/>
                <w:sz w:val="24"/>
              </w:rPr>
            </w:pPr>
            <w:r>
              <w:rPr>
                <w:rFonts w:eastAsia="仿宋" w:hAnsi="仿宋"/>
                <w:sz w:val="24"/>
              </w:rPr>
              <w:t>其他题名</w:t>
            </w:r>
          </w:p>
        </w:tc>
        <w:tc>
          <w:tcPr>
            <w:tcW w:w="1453" w:type="pct"/>
            <w:vAlign w:val="center"/>
          </w:tcPr>
          <w:p w14:paraId="47D5D849"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$A</w:t>
            </w:r>
          </w:p>
        </w:tc>
        <w:tc>
          <w:tcPr>
            <w:tcW w:w="1290" w:type="pct"/>
            <w:vAlign w:val="center"/>
          </w:tcPr>
          <w:p w14:paraId="71D75696" w14:textId="77777777" w:rsidR="008152D8" w:rsidRDefault="008152D8" w:rsidP="00983CB2">
            <w:pPr>
              <w:spacing w:line="312" w:lineRule="auto"/>
              <w:jc w:val="center"/>
              <w:rPr>
                <w:rFonts w:eastAsia="仿宋"/>
                <w:sz w:val="24"/>
              </w:rPr>
            </w:pPr>
          </w:p>
        </w:tc>
      </w:tr>
      <w:tr w:rsidR="008152D8" w14:paraId="4CBE3D23" w14:textId="77777777" w:rsidTr="00983CB2">
        <w:trPr>
          <w:jc w:val="center"/>
        </w:trPr>
        <w:tc>
          <w:tcPr>
            <w:tcW w:w="401" w:type="pct"/>
            <w:vAlign w:val="center"/>
          </w:tcPr>
          <w:p w14:paraId="40BD4196" w14:textId="77777777" w:rsidR="008152D8" w:rsidRDefault="008152D8" w:rsidP="00983CB2">
            <w:pPr>
              <w:spacing w:line="312" w:lineRule="auto"/>
              <w:jc w:val="center"/>
              <w:rPr>
                <w:rFonts w:eastAsia="仿宋"/>
                <w:sz w:val="24"/>
              </w:rPr>
            </w:pPr>
            <w:r>
              <w:rPr>
                <w:rFonts w:eastAsia="仿宋"/>
                <w:sz w:val="24"/>
              </w:rPr>
              <w:t>606</w:t>
            </w:r>
          </w:p>
        </w:tc>
        <w:tc>
          <w:tcPr>
            <w:tcW w:w="1856" w:type="pct"/>
            <w:vAlign w:val="center"/>
          </w:tcPr>
          <w:p w14:paraId="3789FE38" w14:textId="77777777" w:rsidR="008152D8" w:rsidRDefault="008152D8" w:rsidP="00983CB2">
            <w:pPr>
              <w:spacing w:line="312" w:lineRule="auto"/>
              <w:jc w:val="center"/>
              <w:rPr>
                <w:rFonts w:eastAsia="仿宋"/>
                <w:sz w:val="24"/>
              </w:rPr>
            </w:pPr>
            <w:r>
              <w:rPr>
                <w:rFonts w:eastAsia="仿宋" w:hAnsi="仿宋"/>
                <w:sz w:val="24"/>
              </w:rPr>
              <w:t>普通主题</w:t>
            </w:r>
          </w:p>
        </w:tc>
        <w:tc>
          <w:tcPr>
            <w:tcW w:w="1453" w:type="pct"/>
            <w:vAlign w:val="center"/>
          </w:tcPr>
          <w:p w14:paraId="43EA854F"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$x</w:t>
            </w:r>
            <w:r>
              <w:rPr>
                <w:rFonts w:eastAsia="仿宋" w:hAnsi="仿宋"/>
                <w:sz w:val="24"/>
              </w:rPr>
              <w:t>、</w:t>
            </w:r>
            <w:r>
              <w:rPr>
                <w:rFonts w:eastAsia="仿宋"/>
                <w:sz w:val="24"/>
              </w:rPr>
              <w:t>$y</w:t>
            </w:r>
            <w:r>
              <w:rPr>
                <w:rFonts w:eastAsia="仿宋" w:hAnsi="仿宋"/>
                <w:sz w:val="24"/>
              </w:rPr>
              <w:t>、</w:t>
            </w:r>
            <w:r>
              <w:rPr>
                <w:rFonts w:eastAsia="仿宋"/>
                <w:sz w:val="24"/>
              </w:rPr>
              <w:t>$z</w:t>
            </w:r>
          </w:p>
        </w:tc>
        <w:tc>
          <w:tcPr>
            <w:tcW w:w="1290" w:type="pct"/>
            <w:vAlign w:val="center"/>
          </w:tcPr>
          <w:p w14:paraId="1708EECF"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4F62A81B" w14:textId="77777777" w:rsidTr="00983CB2">
        <w:trPr>
          <w:jc w:val="center"/>
        </w:trPr>
        <w:tc>
          <w:tcPr>
            <w:tcW w:w="401" w:type="pct"/>
            <w:vAlign w:val="center"/>
          </w:tcPr>
          <w:p w14:paraId="393C3B8F" w14:textId="77777777" w:rsidR="008152D8" w:rsidRDefault="008152D8" w:rsidP="00983CB2">
            <w:pPr>
              <w:spacing w:line="312" w:lineRule="auto"/>
              <w:jc w:val="center"/>
              <w:rPr>
                <w:rFonts w:eastAsia="仿宋"/>
                <w:sz w:val="24"/>
              </w:rPr>
            </w:pPr>
            <w:r>
              <w:rPr>
                <w:rFonts w:eastAsia="仿宋"/>
                <w:sz w:val="24"/>
              </w:rPr>
              <w:t>690</w:t>
            </w:r>
          </w:p>
        </w:tc>
        <w:tc>
          <w:tcPr>
            <w:tcW w:w="1856" w:type="pct"/>
            <w:vAlign w:val="center"/>
          </w:tcPr>
          <w:p w14:paraId="56C5C09A" w14:textId="77777777" w:rsidR="008152D8" w:rsidRDefault="008152D8" w:rsidP="00983CB2">
            <w:pPr>
              <w:spacing w:line="312" w:lineRule="auto"/>
              <w:jc w:val="center"/>
              <w:rPr>
                <w:rFonts w:eastAsia="仿宋"/>
                <w:sz w:val="24"/>
              </w:rPr>
            </w:pPr>
            <w:r>
              <w:rPr>
                <w:rFonts w:eastAsia="仿宋" w:hAnsi="仿宋"/>
                <w:sz w:val="24"/>
              </w:rPr>
              <w:t>《中图法》分类号</w:t>
            </w:r>
          </w:p>
        </w:tc>
        <w:tc>
          <w:tcPr>
            <w:tcW w:w="1453" w:type="pct"/>
            <w:vAlign w:val="center"/>
          </w:tcPr>
          <w:p w14:paraId="7B7AC41C"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$v</w:t>
            </w:r>
          </w:p>
        </w:tc>
        <w:tc>
          <w:tcPr>
            <w:tcW w:w="1290" w:type="pct"/>
            <w:vAlign w:val="center"/>
          </w:tcPr>
          <w:p w14:paraId="2FC26327" w14:textId="77777777" w:rsidR="008152D8" w:rsidRDefault="008152D8" w:rsidP="00983CB2">
            <w:pPr>
              <w:spacing w:line="312" w:lineRule="auto"/>
              <w:jc w:val="center"/>
              <w:rPr>
                <w:rFonts w:eastAsia="仿宋"/>
                <w:sz w:val="24"/>
              </w:rPr>
            </w:pPr>
          </w:p>
        </w:tc>
      </w:tr>
      <w:tr w:rsidR="008152D8" w14:paraId="4C60C0FA" w14:textId="77777777" w:rsidTr="00983CB2">
        <w:trPr>
          <w:jc w:val="center"/>
        </w:trPr>
        <w:tc>
          <w:tcPr>
            <w:tcW w:w="401" w:type="pct"/>
            <w:vAlign w:val="center"/>
          </w:tcPr>
          <w:p w14:paraId="16D804F4" w14:textId="77777777" w:rsidR="008152D8" w:rsidRDefault="008152D8" w:rsidP="00983CB2">
            <w:pPr>
              <w:spacing w:line="312" w:lineRule="auto"/>
              <w:jc w:val="center"/>
              <w:rPr>
                <w:rFonts w:eastAsia="仿宋"/>
                <w:sz w:val="24"/>
              </w:rPr>
            </w:pPr>
            <w:r>
              <w:rPr>
                <w:rFonts w:eastAsia="仿宋"/>
                <w:sz w:val="24"/>
              </w:rPr>
              <w:t>701</w:t>
            </w:r>
          </w:p>
        </w:tc>
        <w:tc>
          <w:tcPr>
            <w:tcW w:w="1856" w:type="pct"/>
            <w:vAlign w:val="center"/>
          </w:tcPr>
          <w:p w14:paraId="7842C2C1" w14:textId="77777777" w:rsidR="008152D8" w:rsidRDefault="008152D8" w:rsidP="00983CB2">
            <w:pPr>
              <w:spacing w:line="312" w:lineRule="auto"/>
              <w:jc w:val="center"/>
              <w:rPr>
                <w:rFonts w:eastAsia="仿宋"/>
                <w:sz w:val="24"/>
              </w:rPr>
            </w:pPr>
            <w:r>
              <w:rPr>
                <w:rFonts w:eastAsia="仿宋" w:hAnsi="仿宋"/>
                <w:sz w:val="24"/>
              </w:rPr>
              <w:t>人名</w:t>
            </w:r>
            <w:r>
              <w:rPr>
                <w:rFonts w:eastAsia="仿宋"/>
                <w:sz w:val="24"/>
              </w:rPr>
              <w:t>—</w:t>
            </w:r>
            <w:r>
              <w:rPr>
                <w:rFonts w:eastAsia="仿宋" w:hAnsi="仿宋"/>
                <w:sz w:val="24"/>
              </w:rPr>
              <w:t>等同责任者</w:t>
            </w:r>
          </w:p>
        </w:tc>
        <w:tc>
          <w:tcPr>
            <w:tcW w:w="1453" w:type="pct"/>
            <w:vAlign w:val="center"/>
          </w:tcPr>
          <w:p w14:paraId="34365635"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2395FEE8"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034F56BD" w14:textId="77777777" w:rsidTr="00983CB2">
        <w:trPr>
          <w:jc w:val="center"/>
        </w:trPr>
        <w:tc>
          <w:tcPr>
            <w:tcW w:w="401" w:type="pct"/>
            <w:vAlign w:val="center"/>
          </w:tcPr>
          <w:p w14:paraId="36D82797" w14:textId="77777777" w:rsidR="008152D8" w:rsidRDefault="008152D8" w:rsidP="00983CB2">
            <w:pPr>
              <w:spacing w:line="312" w:lineRule="auto"/>
              <w:jc w:val="center"/>
              <w:rPr>
                <w:rFonts w:eastAsia="仿宋"/>
                <w:sz w:val="24"/>
              </w:rPr>
            </w:pPr>
            <w:r>
              <w:rPr>
                <w:rFonts w:eastAsia="仿宋"/>
                <w:sz w:val="24"/>
              </w:rPr>
              <w:t>702</w:t>
            </w:r>
          </w:p>
        </w:tc>
        <w:tc>
          <w:tcPr>
            <w:tcW w:w="1856" w:type="pct"/>
            <w:vAlign w:val="center"/>
          </w:tcPr>
          <w:p w14:paraId="1D738D7F" w14:textId="77777777" w:rsidR="008152D8" w:rsidRDefault="008152D8" w:rsidP="00983CB2">
            <w:pPr>
              <w:spacing w:line="312" w:lineRule="auto"/>
              <w:jc w:val="center"/>
              <w:rPr>
                <w:rFonts w:eastAsia="仿宋"/>
                <w:sz w:val="24"/>
              </w:rPr>
            </w:pPr>
            <w:r>
              <w:rPr>
                <w:rFonts w:eastAsia="仿宋" w:hAnsi="仿宋"/>
                <w:sz w:val="24"/>
              </w:rPr>
              <w:t>人名</w:t>
            </w:r>
            <w:r>
              <w:rPr>
                <w:rFonts w:eastAsia="仿宋"/>
                <w:sz w:val="24"/>
              </w:rPr>
              <w:t>—</w:t>
            </w:r>
            <w:r>
              <w:rPr>
                <w:rFonts w:eastAsia="仿宋" w:hAnsi="仿宋"/>
                <w:sz w:val="24"/>
              </w:rPr>
              <w:t>次要责任者</w:t>
            </w:r>
          </w:p>
        </w:tc>
        <w:tc>
          <w:tcPr>
            <w:tcW w:w="1453" w:type="pct"/>
            <w:vAlign w:val="center"/>
          </w:tcPr>
          <w:p w14:paraId="7507F91B"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4DEC74F2"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427DBAEB" w14:textId="77777777" w:rsidTr="00983CB2">
        <w:trPr>
          <w:jc w:val="center"/>
        </w:trPr>
        <w:tc>
          <w:tcPr>
            <w:tcW w:w="401" w:type="pct"/>
            <w:vAlign w:val="center"/>
          </w:tcPr>
          <w:p w14:paraId="15BF3694" w14:textId="77777777" w:rsidR="008152D8" w:rsidRDefault="008152D8" w:rsidP="00983CB2">
            <w:pPr>
              <w:spacing w:line="312" w:lineRule="auto"/>
              <w:jc w:val="center"/>
              <w:rPr>
                <w:rFonts w:eastAsia="仿宋"/>
                <w:sz w:val="24"/>
              </w:rPr>
            </w:pPr>
            <w:r>
              <w:rPr>
                <w:rFonts w:eastAsia="仿宋"/>
                <w:sz w:val="24"/>
              </w:rPr>
              <w:t>711</w:t>
            </w:r>
          </w:p>
        </w:tc>
        <w:tc>
          <w:tcPr>
            <w:tcW w:w="1856" w:type="pct"/>
            <w:vAlign w:val="center"/>
          </w:tcPr>
          <w:p w14:paraId="639D7BCC" w14:textId="77777777" w:rsidR="008152D8" w:rsidRDefault="008152D8" w:rsidP="00983CB2">
            <w:pPr>
              <w:spacing w:line="312" w:lineRule="auto"/>
              <w:jc w:val="center"/>
              <w:rPr>
                <w:rFonts w:eastAsia="仿宋"/>
                <w:sz w:val="24"/>
              </w:rPr>
            </w:pPr>
            <w:r>
              <w:rPr>
                <w:rFonts w:eastAsia="仿宋" w:hAnsi="仿宋"/>
                <w:sz w:val="24"/>
              </w:rPr>
              <w:t>团体</w:t>
            </w:r>
            <w:r>
              <w:rPr>
                <w:rFonts w:eastAsia="仿宋"/>
                <w:sz w:val="24"/>
              </w:rPr>
              <w:t>—</w:t>
            </w:r>
            <w:r>
              <w:rPr>
                <w:rFonts w:eastAsia="仿宋" w:hAnsi="仿宋"/>
                <w:sz w:val="24"/>
              </w:rPr>
              <w:t>等同责任者</w:t>
            </w:r>
          </w:p>
        </w:tc>
        <w:tc>
          <w:tcPr>
            <w:tcW w:w="1453" w:type="pct"/>
            <w:vAlign w:val="center"/>
          </w:tcPr>
          <w:p w14:paraId="2BA31C26"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2B7BABE2"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47639900" w14:textId="77777777" w:rsidTr="00983CB2">
        <w:trPr>
          <w:jc w:val="center"/>
        </w:trPr>
        <w:tc>
          <w:tcPr>
            <w:tcW w:w="401" w:type="pct"/>
            <w:vAlign w:val="center"/>
          </w:tcPr>
          <w:p w14:paraId="6C789D97" w14:textId="77777777" w:rsidR="008152D8" w:rsidRDefault="008152D8" w:rsidP="00983CB2">
            <w:pPr>
              <w:spacing w:line="312" w:lineRule="auto"/>
              <w:jc w:val="center"/>
              <w:rPr>
                <w:rFonts w:eastAsia="仿宋"/>
                <w:sz w:val="24"/>
              </w:rPr>
            </w:pPr>
            <w:r>
              <w:rPr>
                <w:rFonts w:eastAsia="仿宋"/>
                <w:sz w:val="24"/>
              </w:rPr>
              <w:t>712</w:t>
            </w:r>
          </w:p>
        </w:tc>
        <w:tc>
          <w:tcPr>
            <w:tcW w:w="1856" w:type="pct"/>
            <w:vAlign w:val="center"/>
          </w:tcPr>
          <w:p w14:paraId="6A4289FC" w14:textId="77777777" w:rsidR="008152D8" w:rsidRDefault="008152D8" w:rsidP="00983CB2">
            <w:pPr>
              <w:spacing w:line="312" w:lineRule="auto"/>
              <w:jc w:val="center"/>
              <w:rPr>
                <w:rFonts w:eastAsia="仿宋"/>
                <w:sz w:val="24"/>
              </w:rPr>
            </w:pPr>
            <w:r>
              <w:rPr>
                <w:rFonts w:eastAsia="仿宋" w:hAnsi="仿宋"/>
                <w:sz w:val="24"/>
              </w:rPr>
              <w:t>团体</w:t>
            </w:r>
            <w:r>
              <w:rPr>
                <w:rFonts w:eastAsia="仿宋"/>
                <w:sz w:val="24"/>
              </w:rPr>
              <w:t>—</w:t>
            </w:r>
            <w:r>
              <w:rPr>
                <w:rFonts w:eastAsia="仿宋" w:hAnsi="仿宋"/>
                <w:sz w:val="24"/>
              </w:rPr>
              <w:t>次要责任者</w:t>
            </w:r>
          </w:p>
        </w:tc>
        <w:tc>
          <w:tcPr>
            <w:tcW w:w="1453" w:type="pct"/>
            <w:vAlign w:val="center"/>
          </w:tcPr>
          <w:p w14:paraId="15B48A8D"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$f</w:t>
            </w:r>
            <w:r>
              <w:rPr>
                <w:rFonts w:eastAsia="仿宋" w:hAnsi="仿宋"/>
                <w:sz w:val="24"/>
              </w:rPr>
              <w:t>、</w:t>
            </w:r>
            <w:r>
              <w:rPr>
                <w:rFonts w:eastAsia="仿宋"/>
                <w:sz w:val="24"/>
              </w:rPr>
              <w:t>$g</w:t>
            </w:r>
            <w:r>
              <w:rPr>
                <w:rFonts w:eastAsia="仿宋" w:hAnsi="仿宋"/>
                <w:sz w:val="24"/>
              </w:rPr>
              <w:t>、</w:t>
            </w:r>
            <w:r>
              <w:rPr>
                <w:rFonts w:eastAsia="仿宋"/>
                <w:sz w:val="24"/>
              </w:rPr>
              <w:t>$4</w:t>
            </w:r>
            <w:r>
              <w:rPr>
                <w:rFonts w:eastAsia="仿宋" w:hAnsi="仿宋"/>
                <w:sz w:val="24"/>
              </w:rPr>
              <w:t>、</w:t>
            </w:r>
            <w:r>
              <w:rPr>
                <w:rFonts w:eastAsia="仿宋"/>
                <w:sz w:val="24"/>
              </w:rPr>
              <w:t>$A</w:t>
            </w:r>
          </w:p>
        </w:tc>
        <w:tc>
          <w:tcPr>
            <w:tcW w:w="1290" w:type="pct"/>
            <w:vAlign w:val="center"/>
          </w:tcPr>
          <w:p w14:paraId="4A33FC51" w14:textId="77777777" w:rsidR="008152D8" w:rsidRDefault="008152D8" w:rsidP="00983CB2">
            <w:pPr>
              <w:spacing w:line="312" w:lineRule="auto"/>
              <w:jc w:val="center"/>
              <w:rPr>
                <w:rFonts w:eastAsia="仿宋"/>
                <w:sz w:val="24"/>
              </w:rPr>
            </w:pPr>
            <w:r>
              <w:rPr>
                <w:rFonts w:eastAsia="仿宋" w:hAnsi="仿宋"/>
                <w:sz w:val="24"/>
              </w:rPr>
              <w:t>有则必备</w:t>
            </w:r>
          </w:p>
        </w:tc>
      </w:tr>
      <w:tr w:rsidR="008152D8" w14:paraId="016ADB51" w14:textId="77777777" w:rsidTr="00983CB2">
        <w:trPr>
          <w:jc w:val="center"/>
        </w:trPr>
        <w:tc>
          <w:tcPr>
            <w:tcW w:w="401" w:type="pct"/>
            <w:vAlign w:val="center"/>
          </w:tcPr>
          <w:p w14:paraId="52F16C37" w14:textId="77777777" w:rsidR="008152D8" w:rsidRDefault="008152D8" w:rsidP="00983CB2">
            <w:pPr>
              <w:spacing w:line="312" w:lineRule="auto"/>
              <w:jc w:val="center"/>
              <w:rPr>
                <w:rFonts w:eastAsia="仿宋"/>
                <w:sz w:val="24"/>
              </w:rPr>
            </w:pPr>
            <w:r>
              <w:rPr>
                <w:rFonts w:eastAsia="仿宋"/>
                <w:sz w:val="24"/>
              </w:rPr>
              <w:t>801</w:t>
            </w:r>
          </w:p>
        </w:tc>
        <w:tc>
          <w:tcPr>
            <w:tcW w:w="1856" w:type="pct"/>
            <w:vAlign w:val="center"/>
          </w:tcPr>
          <w:p w14:paraId="12D1644F" w14:textId="77777777" w:rsidR="008152D8" w:rsidRDefault="008152D8" w:rsidP="00983CB2">
            <w:pPr>
              <w:spacing w:line="312" w:lineRule="auto"/>
              <w:jc w:val="center"/>
              <w:rPr>
                <w:rFonts w:eastAsia="仿宋"/>
                <w:sz w:val="24"/>
              </w:rPr>
            </w:pPr>
            <w:r>
              <w:rPr>
                <w:rFonts w:eastAsia="仿宋" w:hAnsi="仿宋"/>
                <w:sz w:val="24"/>
              </w:rPr>
              <w:t>记录来源</w:t>
            </w:r>
          </w:p>
        </w:tc>
        <w:tc>
          <w:tcPr>
            <w:tcW w:w="1453" w:type="pct"/>
            <w:vAlign w:val="center"/>
          </w:tcPr>
          <w:p w14:paraId="0601D483" w14:textId="77777777" w:rsidR="008152D8" w:rsidRDefault="008152D8" w:rsidP="00983CB2">
            <w:pPr>
              <w:spacing w:line="312" w:lineRule="auto"/>
              <w:jc w:val="center"/>
              <w:rPr>
                <w:rFonts w:eastAsia="仿宋"/>
                <w:sz w:val="24"/>
              </w:rPr>
            </w:pPr>
            <w:r>
              <w:rPr>
                <w:rFonts w:eastAsia="仿宋"/>
                <w:sz w:val="24"/>
              </w:rPr>
              <w:t>$a</w:t>
            </w:r>
            <w:r>
              <w:rPr>
                <w:rFonts w:eastAsia="仿宋" w:hAnsi="仿宋"/>
                <w:sz w:val="24"/>
              </w:rPr>
              <w:t>、</w:t>
            </w:r>
            <w:r>
              <w:rPr>
                <w:rFonts w:eastAsia="仿宋"/>
                <w:sz w:val="24"/>
              </w:rPr>
              <w:t>$b</w:t>
            </w:r>
            <w:r>
              <w:rPr>
                <w:rFonts w:eastAsia="仿宋" w:hAnsi="仿宋"/>
                <w:sz w:val="24"/>
              </w:rPr>
              <w:t>、</w:t>
            </w:r>
            <w:r>
              <w:rPr>
                <w:rFonts w:eastAsia="仿宋"/>
                <w:sz w:val="24"/>
              </w:rPr>
              <w:t>$c</w:t>
            </w:r>
          </w:p>
        </w:tc>
        <w:tc>
          <w:tcPr>
            <w:tcW w:w="1290" w:type="pct"/>
            <w:vAlign w:val="center"/>
          </w:tcPr>
          <w:p w14:paraId="0F4266B5" w14:textId="77777777" w:rsidR="008152D8" w:rsidRDefault="008152D8" w:rsidP="00983CB2">
            <w:pPr>
              <w:spacing w:line="312" w:lineRule="auto"/>
              <w:jc w:val="center"/>
              <w:rPr>
                <w:rFonts w:eastAsia="仿宋"/>
                <w:sz w:val="24"/>
              </w:rPr>
            </w:pPr>
          </w:p>
        </w:tc>
      </w:tr>
      <w:tr w:rsidR="008152D8" w14:paraId="3A9CDA2E" w14:textId="77777777" w:rsidTr="00983CB2">
        <w:trPr>
          <w:jc w:val="center"/>
        </w:trPr>
        <w:tc>
          <w:tcPr>
            <w:tcW w:w="401" w:type="pct"/>
          </w:tcPr>
          <w:p w14:paraId="7B6C5052" w14:textId="77777777" w:rsidR="008152D8" w:rsidRDefault="008152D8" w:rsidP="00983CB2">
            <w:pPr>
              <w:spacing w:line="312" w:lineRule="auto"/>
              <w:jc w:val="center"/>
              <w:rPr>
                <w:rFonts w:eastAsia="仿宋"/>
                <w:sz w:val="24"/>
              </w:rPr>
            </w:pPr>
            <w:r>
              <w:rPr>
                <w:rFonts w:eastAsia="仿宋" w:hint="eastAsia"/>
                <w:sz w:val="24"/>
              </w:rPr>
              <w:t>9</w:t>
            </w:r>
            <w:r>
              <w:rPr>
                <w:rFonts w:eastAsia="仿宋"/>
                <w:sz w:val="24"/>
              </w:rPr>
              <w:t>05</w:t>
            </w:r>
          </w:p>
        </w:tc>
        <w:tc>
          <w:tcPr>
            <w:tcW w:w="1856" w:type="pct"/>
          </w:tcPr>
          <w:p w14:paraId="055245D7" w14:textId="77777777" w:rsidR="008152D8" w:rsidRDefault="008152D8" w:rsidP="00983CB2">
            <w:pPr>
              <w:spacing w:line="312" w:lineRule="auto"/>
              <w:jc w:val="center"/>
              <w:rPr>
                <w:rFonts w:eastAsia="仿宋"/>
                <w:sz w:val="24"/>
              </w:rPr>
            </w:pPr>
            <w:r>
              <w:rPr>
                <w:rFonts w:eastAsia="仿宋" w:hint="eastAsia"/>
                <w:sz w:val="24"/>
              </w:rPr>
              <w:t>馆藏信息</w:t>
            </w:r>
          </w:p>
        </w:tc>
        <w:tc>
          <w:tcPr>
            <w:tcW w:w="1453" w:type="pct"/>
          </w:tcPr>
          <w:p w14:paraId="404E0546" w14:textId="77777777" w:rsidR="008152D8" w:rsidRDefault="008152D8" w:rsidP="00983CB2">
            <w:pPr>
              <w:spacing w:line="312" w:lineRule="auto"/>
              <w:jc w:val="center"/>
              <w:rPr>
                <w:rFonts w:eastAsia="仿宋"/>
                <w:sz w:val="24"/>
              </w:rPr>
            </w:pPr>
            <w:r>
              <w:rPr>
                <w:rFonts w:eastAsia="仿宋"/>
                <w:sz w:val="24"/>
              </w:rPr>
              <w:t>$</w:t>
            </w:r>
            <w:r>
              <w:rPr>
                <w:rFonts w:eastAsia="仿宋" w:hint="eastAsia"/>
                <w:sz w:val="24"/>
              </w:rPr>
              <w:t>a241020</w:t>
            </w:r>
            <w:r>
              <w:rPr>
                <w:rFonts w:eastAsia="仿宋" w:hint="eastAsia"/>
                <w:sz w:val="24"/>
              </w:rPr>
              <w:t>、</w:t>
            </w:r>
            <w:r>
              <w:rPr>
                <w:rFonts w:eastAsia="仿宋"/>
                <w:sz w:val="24"/>
              </w:rPr>
              <w:t>$</w:t>
            </w:r>
            <w:r>
              <w:rPr>
                <w:rFonts w:eastAsia="仿宋" w:hint="eastAsia"/>
                <w:sz w:val="24"/>
              </w:rPr>
              <w:t>d</w:t>
            </w:r>
            <w:r>
              <w:rPr>
                <w:rFonts w:eastAsia="仿宋" w:hint="eastAsia"/>
                <w:sz w:val="24"/>
              </w:rPr>
              <w:t>、</w:t>
            </w:r>
            <w:r>
              <w:rPr>
                <w:rFonts w:eastAsia="仿宋"/>
                <w:sz w:val="24"/>
              </w:rPr>
              <w:t>$</w:t>
            </w:r>
            <w:r>
              <w:rPr>
                <w:rFonts w:eastAsia="仿宋" w:hint="eastAsia"/>
                <w:sz w:val="24"/>
              </w:rPr>
              <w:t>e</w:t>
            </w:r>
            <w:r>
              <w:rPr>
                <w:rFonts w:eastAsia="仿宋" w:hint="eastAsia"/>
                <w:sz w:val="24"/>
              </w:rPr>
              <w:t>、</w:t>
            </w:r>
            <w:r>
              <w:rPr>
                <w:rFonts w:eastAsia="仿宋"/>
                <w:sz w:val="24"/>
              </w:rPr>
              <w:t>$</w:t>
            </w:r>
            <w:r>
              <w:rPr>
                <w:rFonts w:eastAsia="仿宋" w:hint="eastAsia"/>
                <w:sz w:val="24"/>
              </w:rPr>
              <w:t>b</w:t>
            </w:r>
          </w:p>
        </w:tc>
        <w:tc>
          <w:tcPr>
            <w:tcW w:w="1290" w:type="pct"/>
          </w:tcPr>
          <w:p w14:paraId="0C2D22CD" w14:textId="77777777" w:rsidR="008152D8" w:rsidRDefault="008152D8" w:rsidP="00983CB2">
            <w:pPr>
              <w:spacing w:line="312" w:lineRule="auto"/>
              <w:jc w:val="center"/>
              <w:rPr>
                <w:rFonts w:eastAsia="仿宋"/>
                <w:sz w:val="24"/>
              </w:rPr>
            </w:pPr>
            <w:r>
              <w:rPr>
                <w:rFonts w:eastAsia="仿宋" w:hint="eastAsia"/>
                <w:sz w:val="24"/>
              </w:rPr>
              <w:t>必备</w:t>
            </w:r>
          </w:p>
        </w:tc>
      </w:tr>
    </w:tbl>
    <w:p w14:paraId="2E6AEA08" w14:textId="77777777" w:rsidR="008152D8" w:rsidRDefault="008152D8" w:rsidP="008152D8">
      <w:pPr>
        <w:rPr>
          <w:rFonts w:eastAsia="仿宋"/>
          <w:sz w:val="24"/>
        </w:rPr>
      </w:pPr>
      <w:r>
        <w:rPr>
          <w:rFonts w:eastAsia="仿宋" w:hAnsi="仿宋"/>
          <w:sz w:val="24"/>
        </w:rPr>
        <w:t>表二：</w:t>
      </w:r>
      <w:r>
        <w:rPr>
          <w:rFonts w:eastAsia="仿宋"/>
          <w:sz w:val="24"/>
        </w:rPr>
        <w:t>CNMARC</w:t>
      </w:r>
      <w:r>
        <w:rPr>
          <w:rFonts w:eastAsia="仿宋" w:hAnsi="仿宋"/>
          <w:sz w:val="24"/>
        </w:rPr>
        <w:t>必备字段的子字段要求</w:t>
      </w:r>
    </w:p>
    <w:tbl>
      <w:tblPr>
        <w:tblpPr w:leftFromText="180" w:rightFromText="180" w:vertAnchor="text" w:horzAnchor="margin" w:tblpY="170"/>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711"/>
        <w:gridCol w:w="2241"/>
        <w:gridCol w:w="2076"/>
      </w:tblGrid>
      <w:tr w:rsidR="008152D8" w14:paraId="111C568E" w14:textId="77777777" w:rsidTr="00983CB2">
        <w:tc>
          <w:tcPr>
            <w:tcW w:w="907" w:type="pct"/>
            <w:vAlign w:val="center"/>
          </w:tcPr>
          <w:p w14:paraId="56A10E25" w14:textId="77777777" w:rsidR="008152D8" w:rsidRDefault="008152D8" w:rsidP="00983CB2">
            <w:pPr>
              <w:spacing w:line="312" w:lineRule="auto"/>
              <w:jc w:val="center"/>
              <w:rPr>
                <w:rFonts w:eastAsia="仿宋"/>
                <w:b/>
                <w:sz w:val="24"/>
              </w:rPr>
            </w:pPr>
            <w:r>
              <w:rPr>
                <w:rFonts w:eastAsia="仿宋" w:hAnsi="仿宋"/>
                <w:b/>
                <w:sz w:val="24"/>
              </w:rPr>
              <w:lastRenderedPageBreak/>
              <w:t>必备字段</w:t>
            </w:r>
          </w:p>
        </w:tc>
        <w:tc>
          <w:tcPr>
            <w:tcW w:w="1579" w:type="pct"/>
            <w:vAlign w:val="center"/>
          </w:tcPr>
          <w:p w14:paraId="7BA88817" w14:textId="77777777" w:rsidR="008152D8" w:rsidRDefault="008152D8" w:rsidP="00983CB2">
            <w:pPr>
              <w:spacing w:line="312" w:lineRule="auto"/>
              <w:jc w:val="center"/>
              <w:rPr>
                <w:rFonts w:eastAsia="仿宋"/>
                <w:b/>
                <w:sz w:val="24"/>
              </w:rPr>
            </w:pPr>
            <w:r>
              <w:rPr>
                <w:rFonts w:eastAsia="仿宋" w:hAnsi="仿宋"/>
                <w:b/>
                <w:sz w:val="24"/>
              </w:rPr>
              <w:t>子字段名</w:t>
            </w:r>
          </w:p>
        </w:tc>
        <w:tc>
          <w:tcPr>
            <w:tcW w:w="1305" w:type="pct"/>
            <w:vAlign w:val="center"/>
          </w:tcPr>
          <w:p w14:paraId="0B79D4B8" w14:textId="77777777" w:rsidR="008152D8" w:rsidRDefault="008152D8" w:rsidP="00983CB2">
            <w:pPr>
              <w:spacing w:line="312" w:lineRule="auto"/>
              <w:jc w:val="center"/>
              <w:rPr>
                <w:rFonts w:eastAsia="仿宋"/>
                <w:b/>
                <w:sz w:val="24"/>
              </w:rPr>
            </w:pPr>
            <w:r>
              <w:rPr>
                <w:rFonts w:eastAsia="仿宋" w:hAnsi="仿宋"/>
                <w:b/>
                <w:sz w:val="24"/>
              </w:rPr>
              <w:t>对应字段</w:t>
            </w:r>
          </w:p>
        </w:tc>
        <w:tc>
          <w:tcPr>
            <w:tcW w:w="1209" w:type="pct"/>
            <w:vAlign w:val="center"/>
          </w:tcPr>
          <w:p w14:paraId="5BE23BC8" w14:textId="77777777" w:rsidR="008152D8" w:rsidRDefault="008152D8" w:rsidP="00983CB2">
            <w:pPr>
              <w:spacing w:line="312" w:lineRule="auto"/>
              <w:jc w:val="center"/>
              <w:rPr>
                <w:rFonts w:eastAsia="仿宋"/>
                <w:b/>
                <w:sz w:val="24"/>
              </w:rPr>
            </w:pPr>
            <w:r>
              <w:rPr>
                <w:rFonts w:eastAsia="仿宋" w:hAnsi="仿宋"/>
                <w:b/>
                <w:sz w:val="24"/>
              </w:rPr>
              <w:t>备注</w:t>
            </w:r>
          </w:p>
        </w:tc>
      </w:tr>
      <w:tr w:rsidR="008152D8" w14:paraId="742C8D37" w14:textId="77777777" w:rsidTr="00983CB2">
        <w:trPr>
          <w:cantSplit/>
        </w:trPr>
        <w:tc>
          <w:tcPr>
            <w:tcW w:w="907" w:type="pct"/>
            <w:vMerge w:val="restart"/>
            <w:vAlign w:val="center"/>
          </w:tcPr>
          <w:p w14:paraId="07313279" w14:textId="77777777" w:rsidR="008152D8" w:rsidRDefault="008152D8" w:rsidP="00983CB2">
            <w:pPr>
              <w:spacing w:line="312" w:lineRule="auto"/>
              <w:jc w:val="center"/>
              <w:rPr>
                <w:rFonts w:eastAsia="仿宋"/>
                <w:sz w:val="24"/>
              </w:rPr>
            </w:pPr>
            <w:r>
              <w:rPr>
                <w:rFonts w:eastAsia="仿宋"/>
                <w:sz w:val="24"/>
              </w:rPr>
              <w:t>200</w:t>
            </w:r>
          </w:p>
        </w:tc>
        <w:tc>
          <w:tcPr>
            <w:tcW w:w="1579" w:type="pct"/>
            <w:vAlign w:val="center"/>
          </w:tcPr>
          <w:p w14:paraId="0569F7DE" w14:textId="77777777" w:rsidR="008152D8" w:rsidRDefault="008152D8" w:rsidP="00983CB2">
            <w:pPr>
              <w:spacing w:line="312" w:lineRule="auto"/>
              <w:jc w:val="center"/>
              <w:rPr>
                <w:rFonts w:eastAsia="仿宋"/>
                <w:sz w:val="24"/>
              </w:rPr>
            </w:pPr>
            <w:r>
              <w:rPr>
                <w:rFonts w:eastAsia="仿宋"/>
                <w:sz w:val="24"/>
              </w:rPr>
              <w:t xml:space="preserve">$f </w:t>
            </w:r>
            <w:r>
              <w:rPr>
                <w:rFonts w:eastAsia="仿宋" w:hAnsi="仿宋"/>
                <w:sz w:val="24"/>
              </w:rPr>
              <w:t>第一责任者（个人）</w:t>
            </w:r>
          </w:p>
        </w:tc>
        <w:tc>
          <w:tcPr>
            <w:tcW w:w="1305" w:type="pct"/>
            <w:vAlign w:val="center"/>
          </w:tcPr>
          <w:p w14:paraId="4D56C40F" w14:textId="77777777" w:rsidR="008152D8" w:rsidRDefault="008152D8" w:rsidP="00983CB2">
            <w:pPr>
              <w:spacing w:line="312" w:lineRule="auto"/>
              <w:jc w:val="center"/>
              <w:rPr>
                <w:rFonts w:eastAsia="仿宋"/>
                <w:sz w:val="24"/>
              </w:rPr>
            </w:pPr>
            <w:r>
              <w:rPr>
                <w:rFonts w:eastAsia="仿宋"/>
                <w:sz w:val="24"/>
              </w:rPr>
              <w:t>701$a</w:t>
            </w:r>
          </w:p>
        </w:tc>
        <w:tc>
          <w:tcPr>
            <w:tcW w:w="1209" w:type="pct"/>
            <w:vMerge w:val="restart"/>
          </w:tcPr>
          <w:p w14:paraId="14AC4712" w14:textId="77777777" w:rsidR="008152D8" w:rsidRDefault="008152D8" w:rsidP="00983CB2">
            <w:pPr>
              <w:spacing w:line="312" w:lineRule="auto"/>
              <w:rPr>
                <w:rFonts w:eastAsia="仿宋"/>
                <w:sz w:val="24"/>
              </w:rPr>
            </w:pPr>
          </w:p>
          <w:p w14:paraId="302F4C4A" w14:textId="77777777" w:rsidR="008152D8" w:rsidRDefault="008152D8" w:rsidP="00983CB2">
            <w:pPr>
              <w:spacing w:line="312" w:lineRule="auto"/>
              <w:rPr>
                <w:rFonts w:eastAsia="仿宋"/>
                <w:sz w:val="24"/>
              </w:rPr>
            </w:pPr>
          </w:p>
          <w:p w14:paraId="218E890D" w14:textId="77777777" w:rsidR="008152D8" w:rsidRDefault="008152D8" w:rsidP="00983CB2">
            <w:pPr>
              <w:spacing w:line="312" w:lineRule="auto"/>
              <w:rPr>
                <w:rFonts w:eastAsia="仿宋"/>
                <w:sz w:val="24"/>
              </w:rPr>
            </w:pPr>
            <w:r>
              <w:rPr>
                <w:rFonts w:eastAsia="仿宋"/>
                <w:sz w:val="24"/>
              </w:rPr>
              <w:t>7XX</w:t>
            </w:r>
            <w:r>
              <w:rPr>
                <w:rFonts w:eastAsia="仿宋" w:hAnsi="仿宋"/>
                <w:sz w:val="24"/>
              </w:rPr>
              <w:t>字段为检索点</w:t>
            </w:r>
          </w:p>
        </w:tc>
      </w:tr>
      <w:tr w:rsidR="008152D8" w14:paraId="2C7FB8A3" w14:textId="77777777" w:rsidTr="00983CB2">
        <w:trPr>
          <w:cantSplit/>
        </w:trPr>
        <w:tc>
          <w:tcPr>
            <w:tcW w:w="907" w:type="pct"/>
            <w:vMerge/>
            <w:vAlign w:val="center"/>
          </w:tcPr>
          <w:p w14:paraId="6C325A7C" w14:textId="77777777" w:rsidR="008152D8" w:rsidRDefault="008152D8" w:rsidP="00983CB2">
            <w:pPr>
              <w:spacing w:line="312" w:lineRule="auto"/>
              <w:jc w:val="center"/>
              <w:rPr>
                <w:rFonts w:eastAsia="仿宋"/>
                <w:sz w:val="24"/>
              </w:rPr>
            </w:pPr>
          </w:p>
        </w:tc>
        <w:tc>
          <w:tcPr>
            <w:tcW w:w="1579" w:type="pct"/>
            <w:vAlign w:val="center"/>
          </w:tcPr>
          <w:p w14:paraId="62C62947" w14:textId="77777777" w:rsidR="008152D8" w:rsidRDefault="008152D8" w:rsidP="00983CB2">
            <w:pPr>
              <w:spacing w:line="312" w:lineRule="auto"/>
              <w:jc w:val="center"/>
              <w:rPr>
                <w:rFonts w:eastAsia="仿宋"/>
                <w:sz w:val="24"/>
              </w:rPr>
            </w:pPr>
            <w:r>
              <w:rPr>
                <w:rFonts w:eastAsia="仿宋"/>
                <w:sz w:val="24"/>
              </w:rPr>
              <w:t xml:space="preserve">$f </w:t>
            </w:r>
            <w:r>
              <w:rPr>
                <w:rFonts w:eastAsia="仿宋" w:hAnsi="仿宋"/>
                <w:sz w:val="24"/>
              </w:rPr>
              <w:t>第一责任者（团体）</w:t>
            </w:r>
          </w:p>
        </w:tc>
        <w:tc>
          <w:tcPr>
            <w:tcW w:w="1305" w:type="pct"/>
            <w:vAlign w:val="center"/>
          </w:tcPr>
          <w:p w14:paraId="672A67BA" w14:textId="77777777" w:rsidR="008152D8" w:rsidRDefault="008152D8" w:rsidP="00983CB2">
            <w:pPr>
              <w:spacing w:line="312" w:lineRule="auto"/>
              <w:jc w:val="center"/>
              <w:rPr>
                <w:rFonts w:eastAsia="仿宋"/>
                <w:sz w:val="24"/>
              </w:rPr>
            </w:pPr>
            <w:r>
              <w:rPr>
                <w:rFonts w:eastAsia="仿宋"/>
                <w:sz w:val="24"/>
              </w:rPr>
              <w:t>711$a</w:t>
            </w:r>
          </w:p>
        </w:tc>
        <w:tc>
          <w:tcPr>
            <w:tcW w:w="1209" w:type="pct"/>
            <w:vMerge/>
          </w:tcPr>
          <w:p w14:paraId="60DA29BA" w14:textId="77777777" w:rsidR="008152D8" w:rsidRDefault="008152D8" w:rsidP="00983CB2">
            <w:pPr>
              <w:spacing w:line="312" w:lineRule="auto"/>
              <w:rPr>
                <w:rFonts w:eastAsia="仿宋"/>
                <w:sz w:val="24"/>
              </w:rPr>
            </w:pPr>
          </w:p>
        </w:tc>
      </w:tr>
      <w:tr w:rsidR="008152D8" w14:paraId="1809F136" w14:textId="77777777" w:rsidTr="00983CB2">
        <w:trPr>
          <w:cantSplit/>
        </w:trPr>
        <w:tc>
          <w:tcPr>
            <w:tcW w:w="907" w:type="pct"/>
            <w:vMerge/>
            <w:vAlign w:val="center"/>
          </w:tcPr>
          <w:p w14:paraId="3ADB068E" w14:textId="77777777" w:rsidR="008152D8" w:rsidRDefault="008152D8" w:rsidP="00983CB2">
            <w:pPr>
              <w:spacing w:line="312" w:lineRule="auto"/>
              <w:jc w:val="center"/>
              <w:rPr>
                <w:rFonts w:eastAsia="仿宋"/>
                <w:sz w:val="24"/>
              </w:rPr>
            </w:pPr>
          </w:p>
        </w:tc>
        <w:tc>
          <w:tcPr>
            <w:tcW w:w="1579" w:type="pct"/>
            <w:vAlign w:val="center"/>
          </w:tcPr>
          <w:p w14:paraId="7F97380B" w14:textId="77777777" w:rsidR="008152D8" w:rsidRDefault="008152D8" w:rsidP="00983CB2">
            <w:pPr>
              <w:spacing w:line="312" w:lineRule="auto"/>
              <w:jc w:val="center"/>
              <w:rPr>
                <w:rFonts w:eastAsia="仿宋"/>
                <w:sz w:val="24"/>
              </w:rPr>
            </w:pPr>
            <w:r>
              <w:rPr>
                <w:rFonts w:eastAsia="仿宋"/>
                <w:sz w:val="24"/>
              </w:rPr>
              <w:t>$g</w:t>
            </w:r>
            <w:r>
              <w:rPr>
                <w:rFonts w:eastAsia="仿宋" w:hAnsi="仿宋"/>
                <w:sz w:val="24"/>
              </w:rPr>
              <w:t>其他责任者（个人）</w:t>
            </w:r>
          </w:p>
        </w:tc>
        <w:tc>
          <w:tcPr>
            <w:tcW w:w="1305" w:type="pct"/>
            <w:vAlign w:val="center"/>
          </w:tcPr>
          <w:p w14:paraId="674E029E" w14:textId="77777777" w:rsidR="008152D8" w:rsidRDefault="008152D8" w:rsidP="00983CB2">
            <w:pPr>
              <w:spacing w:line="312" w:lineRule="auto"/>
              <w:jc w:val="center"/>
              <w:rPr>
                <w:rFonts w:eastAsia="仿宋"/>
                <w:sz w:val="24"/>
              </w:rPr>
            </w:pPr>
            <w:r>
              <w:rPr>
                <w:rFonts w:eastAsia="仿宋"/>
                <w:sz w:val="24"/>
              </w:rPr>
              <w:t>702$a</w:t>
            </w:r>
          </w:p>
        </w:tc>
        <w:tc>
          <w:tcPr>
            <w:tcW w:w="1209" w:type="pct"/>
            <w:vMerge/>
          </w:tcPr>
          <w:p w14:paraId="36C754B8" w14:textId="77777777" w:rsidR="008152D8" w:rsidRDefault="008152D8" w:rsidP="00983CB2">
            <w:pPr>
              <w:spacing w:line="312" w:lineRule="auto"/>
              <w:rPr>
                <w:rFonts w:eastAsia="仿宋"/>
                <w:sz w:val="24"/>
              </w:rPr>
            </w:pPr>
          </w:p>
        </w:tc>
      </w:tr>
      <w:tr w:rsidR="008152D8" w14:paraId="6C0E1F5C" w14:textId="77777777" w:rsidTr="00983CB2">
        <w:trPr>
          <w:cantSplit/>
        </w:trPr>
        <w:tc>
          <w:tcPr>
            <w:tcW w:w="907" w:type="pct"/>
            <w:vMerge/>
            <w:vAlign w:val="center"/>
          </w:tcPr>
          <w:p w14:paraId="50775A57" w14:textId="77777777" w:rsidR="008152D8" w:rsidRDefault="008152D8" w:rsidP="00983CB2">
            <w:pPr>
              <w:spacing w:line="312" w:lineRule="auto"/>
              <w:jc w:val="center"/>
              <w:rPr>
                <w:rFonts w:eastAsia="仿宋"/>
                <w:sz w:val="24"/>
              </w:rPr>
            </w:pPr>
          </w:p>
        </w:tc>
        <w:tc>
          <w:tcPr>
            <w:tcW w:w="1579" w:type="pct"/>
            <w:vAlign w:val="center"/>
          </w:tcPr>
          <w:p w14:paraId="0DD19E84" w14:textId="77777777" w:rsidR="008152D8" w:rsidRDefault="008152D8" w:rsidP="00983CB2">
            <w:pPr>
              <w:spacing w:line="312" w:lineRule="auto"/>
              <w:jc w:val="center"/>
              <w:rPr>
                <w:rFonts w:eastAsia="仿宋"/>
                <w:sz w:val="24"/>
              </w:rPr>
            </w:pPr>
            <w:r>
              <w:rPr>
                <w:rFonts w:eastAsia="仿宋"/>
                <w:sz w:val="24"/>
              </w:rPr>
              <w:t>$g</w:t>
            </w:r>
            <w:r>
              <w:rPr>
                <w:rFonts w:eastAsia="仿宋" w:hAnsi="仿宋"/>
                <w:sz w:val="24"/>
              </w:rPr>
              <w:t>其他责任者（团体）</w:t>
            </w:r>
          </w:p>
        </w:tc>
        <w:tc>
          <w:tcPr>
            <w:tcW w:w="1305" w:type="pct"/>
            <w:vAlign w:val="center"/>
          </w:tcPr>
          <w:p w14:paraId="3DBAD870" w14:textId="77777777" w:rsidR="008152D8" w:rsidRDefault="008152D8" w:rsidP="00983CB2">
            <w:pPr>
              <w:spacing w:line="312" w:lineRule="auto"/>
              <w:jc w:val="center"/>
              <w:rPr>
                <w:rFonts w:eastAsia="仿宋"/>
                <w:sz w:val="24"/>
              </w:rPr>
            </w:pPr>
            <w:r>
              <w:rPr>
                <w:rFonts w:eastAsia="仿宋"/>
                <w:sz w:val="24"/>
              </w:rPr>
              <w:t>712$a</w:t>
            </w:r>
          </w:p>
        </w:tc>
        <w:tc>
          <w:tcPr>
            <w:tcW w:w="1209" w:type="pct"/>
            <w:vMerge/>
          </w:tcPr>
          <w:p w14:paraId="440E1A27" w14:textId="77777777" w:rsidR="008152D8" w:rsidRDefault="008152D8" w:rsidP="00983CB2">
            <w:pPr>
              <w:spacing w:line="312" w:lineRule="auto"/>
              <w:rPr>
                <w:rFonts w:eastAsia="仿宋"/>
                <w:sz w:val="24"/>
              </w:rPr>
            </w:pPr>
          </w:p>
        </w:tc>
      </w:tr>
      <w:tr w:rsidR="008152D8" w14:paraId="29C2F8B3" w14:textId="77777777" w:rsidTr="00983CB2">
        <w:trPr>
          <w:cantSplit/>
        </w:trPr>
        <w:tc>
          <w:tcPr>
            <w:tcW w:w="907" w:type="pct"/>
            <w:vAlign w:val="center"/>
          </w:tcPr>
          <w:p w14:paraId="74D5FA6A" w14:textId="77777777" w:rsidR="008152D8" w:rsidRDefault="008152D8" w:rsidP="00983CB2">
            <w:pPr>
              <w:spacing w:line="312" w:lineRule="auto"/>
              <w:jc w:val="center"/>
              <w:rPr>
                <w:rFonts w:eastAsia="仿宋"/>
                <w:sz w:val="24"/>
              </w:rPr>
            </w:pPr>
            <w:r>
              <w:rPr>
                <w:rFonts w:eastAsia="仿宋"/>
                <w:sz w:val="24"/>
              </w:rPr>
              <w:t>225</w:t>
            </w:r>
          </w:p>
        </w:tc>
        <w:tc>
          <w:tcPr>
            <w:tcW w:w="1579" w:type="pct"/>
            <w:vAlign w:val="center"/>
          </w:tcPr>
          <w:p w14:paraId="4FF4A739" w14:textId="77777777" w:rsidR="008152D8" w:rsidRDefault="008152D8" w:rsidP="00983CB2">
            <w:pPr>
              <w:spacing w:line="312" w:lineRule="auto"/>
              <w:jc w:val="center"/>
              <w:rPr>
                <w:rFonts w:eastAsia="仿宋"/>
                <w:sz w:val="24"/>
              </w:rPr>
            </w:pPr>
            <w:r>
              <w:rPr>
                <w:rFonts w:eastAsia="仿宋"/>
                <w:sz w:val="24"/>
              </w:rPr>
              <w:t>$a</w:t>
            </w:r>
          </w:p>
        </w:tc>
        <w:tc>
          <w:tcPr>
            <w:tcW w:w="1305" w:type="pct"/>
            <w:vAlign w:val="center"/>
          </w:tcPr>
          <w:p w14:paraId="77C01324" w14:textId="77777777" w:rsidR="008152D8" w:rsidRDefault="008152D8" w:rsidP="00983CB2">
            <w:pPr>
              <w:spacing w:line="312" w:lineRule="auto"/>
              <w:jc w:val="center"/>
              <w:rPr>
                <w:rFonts w:eastAsia="仿宋"/>
                <w:sz w:val="24"/>
              </w:rPr>
            </w:pPr>
            <w:r>
              <w:rPr>
                <w:rFonts w:eastAsia="仿宋"/>
                <w:sz w:val="24"/>
              </w:rPr>
              <w:t>410$1</w:t>
            </w:r>
          </w:p>
        </w:tc>
        <w:tc>
          <w:tcPr>
            <w:tcW w:w="1209" w:type="pct"/>
            <w:vMerge/>
          </w:tcPr>
          <w:p w14:paraId="1EAB3953" w14:textId="77777777" w:rsidR="008152D8" w:rsidRDefault="008152D8" w:rsidP="00983CB2">
            <w:pPr>
              <w:spacing w:line="312" w:lineRule="auto"/>
              <w:rPr>
                <w:rFonts w:eastAsia="仿宋"/>
                <w:sz w:val="24"/>
              </w:rPr>
            </w:pPr>
          </w:p>
        </w:tc>
      </w:tr>
    </w:tbl>
    <w:p w14:paraId="37CBB2CF" w14:textId="77777777" w:rsidR="008152D8" w:rsidRDefault="008152D8" w:rsidP="008152D8">
      <w:pPr>
        <w:spacing w:line="312" w:lineRule="auto"/>
        <w:rPr>
          <w:rFonts w:eastAsia="仿宋"/>
          <w:sz w:val="24"/>
        </w:rPr>
      </w:pPr>
    </w:p>
    <w:p w14:paraId="1C97897E" w14:textId="77777777" w:rsidR="008152D8" w:rsidRDefault="008152D8" w:rsidP="008152D8">
      <w:pPr>
        <w:snapToGrid w:val="0"/>
        <w:spacing w:line="312" w:lineRule="auto"/>
        <w:rPr>
          <w:rFonts w:eastAsia="仿宋"/>
          <w:b/>
          <w:sz w:val="24"/>
        </w:rPr>
      </w:pPr>
      <w:r>
        <w:rPr>
          <w:rFonts w:eastAsia="仿宋" w:hAnsi="仿宋" w:hint="eastAsia"/>
          <w:b/>
          <w:sz w:val="24"/>
        </w:rPr>
        <w:t>4</w:t>
      </w:r>
      <w:r>
        <w:rPr>
          <w:rFonts w:eastAsia="仿宋" w:hAnsi="仿宋"/>
          <w:b/>
          <w:sz w:val="24"/>
        </w:rPr>
        <w:t>.</w:t>
      </w:r>
      <w:r>
        <w:rPr>
          <w:rFonts w:eastAsia="仿宋" w:hAnsi="仿宋"/>
          <w:b/>
          <w:sz w:val="24"/>
        </w:rPr>
        <w:t>河南理工大学大学图书馆索书号使用方法</w:t>
      </w:r>
    </w:p>
    <w:p w14:paraId="7C825586" w14:textId="77777777" w:rsidR="008152D8" w:rsidRDefault="008152D8" w:rsidP="008152D8">
      <w:pPr>
        <w:snapToGrid w:val="0"/>
        <w:spacing w:line="312" w:lineRule="auto"/>
        <w:rPr>
          <w:rFonts w:eastAsia="仿宋"/>
          <w:sz w:val="24"/>
        </w:rPr>
      </w:pPr>
      <w:r>
        <w:rPr>
          <w:rFonts w:eastAsia="仿宋"/>
          <w:sz w:val="24"/>
        </w:rPr>
        <w:t>4.1</w:t>
      </w:r>
      <w:r>
        <w:rPr>
          <w:rFonts w:eastAsia="仿宋" w:hAnsi="仿宋"/>
          <w:sz w:val="24"/>
        </w:rPr>
        <w:t>编目数据</w:t>
      </w:r>
    </w:p>
    <w:p w14:paraId="2F180312" w14:textId="77777777" w:rsidR="008152D8" w:rsidRDefault="008152D8" w:rsidP="008152D8">
      <w:pPr>
        <w:snapToGrid w:val="0"/>
        <w:spacing w:line="312" w:lineRule="auto"/>
        <w:rPr>
          <w:rFonts w:eastAsia="仿宋"/>
          <w:sz w:val="24"/>
        </w:rPr>
      </w:pPr>
      <w:r>
        <w:rPr>
          <w:rFonts w:eastAsia="仿宋" w:hAnsi="仿宋"/>
          <w:sz w:val="24"/>
        </w:rPr>
        <w:t>编目数据依据</w:t>
      </w:r>
      <w:r>
        <w:rPr>
          <w:rFonts w:eastAsia="仿宋"/>
          <w:sz w:val="24"/>
        </w:rPr>
        <w:t>CALIS</w:t>
      </w:r>
      <w:r>
        <w:rPr>
          <w:rFonts w:eastAsia="仿宋" w:hAnsi="仿宋"/>
          <w:sz w:val="24"/>
        </w:rPr>
        <w:t>标准著录。</w:t>
      </w:r>
      <w:hyperlink r:id="rId9" w:history="1">
        <w:r>
          <w:rPr>
            <w:rStyle w:val="aff1"/>
            <w:rFonts w:eastAsia="仿宋"/>
            <w:sz w:val="24"/>
          </w:rPr>
          <w:t>905</w:t>
        </w:r>
        <w:r>
          <w:rPr>
            <w:rStyle w:val="aff1"/>
            <w:rFonts w:eastAsia="仿宋" w:hAnsi="仿宋"/>
            <w:sz w:val="24"/>
          </w:rPr>
          <w:t>字段形式如下：</w:t>
        </w:r>
        <w:r>
          <w:rPr>
            <w:rStyle w:val="aff1"/>
            <w:rFonts w:eastAsia="仿宋"/>
            <w:sz w:val="24"/>
          </w:rPr>
          <w:t>@a241020@d</w:t>
        </w:r>
        <w:r>
          <w:rPr>
            <w:rStyle w:val="aff1"/>
            <w:rFonts w:eastAsia="仿宋" w:hAnsi="仿宋"/>
            <w:sz w:val="24"/>
          </w:rPr>
          <w:t>分类号</w:t>
        </w:r>
        <w:r>
          <w:rPr>
            <w:rStyle w:val="aff1"/>
            <w:rFonts w:eastAsia="仿宋"/>
            <w:sz w:val="24"/>
          </w:rPr>
          <w:t>@e</w:t>
        </w:r>
        <w:r>
          <w:rPr>
            <w:rStyle w:val="aff1"/>
            <w:rFonts w:eastAsia="仿宋" w:hAnsi="仿宋"/>
            <w:sz w:val="24"/>
          </w:rPr>
          <w:t>著者号</w:t>
        </w:r>
        <w:r>
          <w:rPr>
            <w:rStyle w:val="aff1"/>
            <w:rFonts w:eastAsia="仿宋"/>
            <w:sz w:val="24"/>
          </w:rPr>
          <w:t>@b</w:t>
        </w:r>
        <w:r>
          <w:rPr>
            <w:rStyle w:val="aff1"/>
            <w:rFonts w:eastAsia="仿宋" w:hAnsi="仿宋"/>
            <w:sz w:val="24"/>
          </w:rPr>
          <w:t>条码号及范围</w:t>
        </w:r>
      </w:hyperlink>
      <w:r>
        <w:rPr>
          <w:rFonts w:eastAsia="仿宋" w:hAnsi="仿宋"/>
          <w:sz w:val="24"/>
        </w:rPr>
        <w:t>。分类依据《中国图书馆分类法》（第四版），著者号依据《通用汉语著者号码表》（</w:t>
      </w:r>
      <w:r>
        <w:rPr>
          <w:rFonts w:eastAsia="仿宋"/>
          <w:sz w:val="24"/>
        </w:rPr>
        <w:t>7-5027-1985-7</w:t>
      </w:r>
      <w:r>
        <w:rPr>
          <w:rFonts w:eastAsia="仿宋" w:hAnsi="仿宋"/>
          <w:sz w:val="24"/>
        </w:rPr>
        <w:t>，</w:t>
      </w:r>
      <w:r>
        <w:rPr>
          <w:rFonts w:eastAsia="仿宋"/>
          <w:sz w:val="24"/>
        </w:rPr>
        <w:t>1992</w:t>
      </w:r>
      <w:r>
        <w:rPr>
          <w:rFonts w:eastAsia="仿宋" w:hAnsi="仿宋"/>
          <w:sz w:val="24"/>
        </w:rPr>
        <w:t>年）。</w:t>
      </w:r>
    </w:p>
    <w:p w14:paraId="473A9A16" w14:textId="77777777" w:rsidR="008152D8" w:rsidRDefault="008152D8" w:rsidP="008152D8">
      <w:pPr>
        <w:snapToGrid w:val="0"/>
        <w:spacing w:line="312" w:lineRule="auto"/>
        <w:rPr>
          <w:rFonts w:eastAsia="仿宋"/>
          <w:sz w:val="24"/>
        </w:rPr>
      </w:pPr>
      <w:r>
        <w:rPr>
          <w:rFonts w:eastAsia="仿宋"/>
          <w:sz w:val="24"/>
        </w:rPr>
        <w:t>4.2</w:t>
      </w:r>
      <w:r>
        <w:rPr>
          <w:rFonts w:eastAsia="仿宋" w:hAnsi="仿宋"/>
          <w:sz w:val="24"/>
        </w:rPr>
        <w:t>著者号的确定</w:t>
      </w:r>
    </w:p>
    <w:p w14:paraId="2E3621F3" w14:textId="77777777" w:rsidR="008152D8" w:rsidRDefault="008152D8" w:rsidP="008152D8">
      <w:pPr>
        <w:numPr>
          <w:ilvl w:val="0"/>
          <w:numId w:val="4"/>
        </w:numPr>
        <w:snapToGrid w:val="0"/>
        <w:spacing w:line="312" w:lineRule="auto"/>
        <w:rPr>
          <w:rFonts w:eastAsia="仿宋"/>
          <w:sz w:val="24"/>
        </w:rPr>
      </w:pPr>
      <w:r>
        <w:rPr>
          <w:rFonts w:eastAsia="仿宋" w:hAnsi="仿宋"/>
          <w:sz w:val="24"/>
        </w:rPr>
        <w:t>著者号根据《通用汉语著者号码表》确定，输入编目系统，使用时自动生成；如果生成不了，可以自己添加，著者号与版本区别号为索书号的第二行。</w:t>
      </w:r>
    </w:p>
    <w:p w14:paraId="6DC12697" w14:textId="77777777" w:rsidR="008152D8" w:rsidRDefault="008152D8" w:rsidP="008152D8">
      <w:pPr>
        <w:numPr>
          <w:ilvl w:val="0"/>
          <w:numId w:val="4"/>
        </w:numPr>
        <w:snapToGrid w:val="0"/>
        <w:spacing w:line="312" w:lineRule="auto"/>
        <w:rPr>
          <w:rFonts w:eastAsia="仿宋"/>
          <w:sz w:val="24"/>
        </w:rPr>
      </w:pPr>
      <w:r>
        <w:rPr>
          <w:rFonts w:eastAsia="仿宋" w:hAnsi="仿宋"/>
          <w:sz w:val="24"/>
        </w:rPr>
        <w:t>当自动生成的著者号里面出现</w:t>
      </w:r>
      <w:r>
        <w:rPr>
          <w:rFonts w:eastAsia="仿宋"/>
          <w:sz w:val="24"/>
        </w:rPr>
        <w:t>“000”</w:t>
      </w:r>
      <w:r>
        <w:rPr>
          <w:rFonts w:eastAsia="仿宋" w:hAnsi="仿宋"/>
          <w:sz w:val="24"/>
        </w:rPr>
        <w:t>，比如</w:t>
      </w:r>
      <w:r>
        <w:rPr>
          <w:rFonts w:eastAsia="仿宋"/>
          <w:sz w:val="24"/>
        </w:rPr>
        <w:t>“K000”</w:t>
      </w:r>
      <w:r>
        <w:rPr>
          <w:rFonts w:eastAsia="仿宋" w:hAnsi="仿宋"/>
          <w:sz w:val="24"/>
        </w:rPr>
        <w:t>，则需要再添加著者号码表，或自己查著者号码表进行手工输入。</w:t>
      </w:r>
    </w:p>
    <w:p w14:paraId="25F25B5B" w14:textId="77777777" w:rsidR="008152D8" w:rsidRDefault="008152D8" w:rsidP="008152D8">
      <w:pPr>
        <w:numPr>
          <w:ilvl w:val="0"/>
          <w:numId w:val="4"/>
        </w:numPr>
        <w:snapToGrid w:val="0"/>
        <w:spacing w:line="312" w:lineRule="auto"/>
        <w:rPr>
          <w:rFonts w:eastAsia="仿宋"/>
          <w:sz w:val="24"/>
        </w:rPr>
      </w:pPr>
      <w:r>
        <w:rPr>
          <w:rFonts w:eastAsia="仿宋" w:hAnsi="仿宋"/>
          <w:sz w:val="24"/>
        </w:rPr>
        <w:t>当自动生成的著者号后面出现</w:t>
      </w:r>
      <w:r>
        <w:rPr>
          <w:rFonts w:eastAsia="仿宋"/>
          <w:sz w:val="24"/>
        </w:rPr>
        <w:t>“.1”</w:t>
      </w:r>
      <w:r>
        <w:rPr>
          <w:rFonts w:eastAsia="仿宋" w:hAnsi="仿宋"/>
          <w:sz w:val="24"/>
        </w:rPr>
        <w:t>，则需要对著者号进行修饰：</w:t>
      </w:r>
    </w:p>
    <w:p w14:paraId="5DA76622" w14:textId="77777777" w:rsidR="008152D8" w:rsidRDefault="008152D8" w:rsidP="008152D8">
      <w:pPr>
        <w:snapToGrid w:val="0"/>
        <w:spacing w:line="312" w:lineRule="auto"/>
        <w:ind w:firstLineChars="200" w:firstLine="480"/>
        <w:rPr>
          <w:rFonts w:eastAsia="仿宋"/>
          <w:sz w:val="24"/>
        </w:rPr>
      </w:pPr>
      <w:r>
        <w:rPr>
          <w:rFonts w:eastAsia="仿宋" w:hAnsi="仿宋"/>
          <w:sz w:val="24"/>
        </w:rPr>
        <w:t>不同著者同类书著者号出现相同，但著者不同，在著者号后用</w:t>
      </w:r>
      <w:r>
        <w:rPr>
          <w:rFonts w:eastAsia="仿宋"/>
          <w:sz w:val="24"/>
        </w:rPr>
        <w:t>“.”</w:t>
      </w:r>
      <w:r>
        <w:rPr>
          <w:rFonts w:eastAsia="仿宋" w:hAnsi="仿宋"/>
          <w:sz w:val="24"/>
        </w:rPr>
        <w:t>加数字，数字从</w:t>
      </w:r>
      <w:r>
        <w:rPr>
          <w:rFonts w:eastAsia="仿宋"/>
          <w:sz w:val="24"/>
        </w:rPr>
        <w:t>2</w:t>
      </w:r>
      <w:r>
        <w:rPr>
          <w:rFonts w:eastAsia="仿宋" w:hAnsi="仿宋"/>
          <w:sz w:val="24"/>
        </w:rPr>
        <w:t>开始。同著者同类的不同种著作，按其到馆次序用</w:t>
      </w:r>
      <w:r>
        <w:rPr>
          <w:rFonts w:eastAsia="仿宋"/>
          <w:sz w:val="24"/>
        </w:rPr>
        <w:t>“;”</w:t>
      </w:r>
      <w:r>
        <w:rPr>
          <w:rFonts w:eastAsia="仿宋" w:hAnsi="仿宋"/>
          <w:sz w:val="24"/>
        </w:rPr>
        <w:t>加数字表示，第一个到馆的不用加</w:t>
      </w:r>
      <w:r>
        <w:rPr>
          <w:rFonts w:eastAsia="仿宋"/>
          <w:sz w:val="24"/>
        </w:rPr>
        <w:t>“</w:t>
      </w:r>
      <w:r>
        <w:rPr>
          <w:rFonts w:eastAsia="仿宋" w:hAnsi="仿宋"/>
          <w:sz w:val="24"/>
        </w:rPr>
        <w:t>；</w:t>
      </w:r>
      <w:r>
        <w:rPr>
          <w:rFonts w:eastAsia="仿宋"/>
          <w:sz w:val="24"/>
        </w:rPr>
        <w:t>”</w:t>
      </w:r>
      <w:r>
        <w:rPr>
          <w:rFonts w:eastAsia="仿宋" w:hAnsi="仿宋"/>
          <w:sz w:val="24"/>
        </w:rPr>
        <w:t>，从第</w:t>
      </w:r>
      <w:r>
        <w:rPr>
          <w:rFonts w:eastAsia="仿宋"/>
          <w:sz w:val="24"/>
        </w:rPr>
        <w:t>2</w:t>
      </w:r>
      <w:r>
        <w:rPr>
          <w:rFonts w:eastAsia="仿宋" w:hAnsi="仿宋"/>
          <w:sz w:val="24"/>
        </w:rPr>
        <w:t>种开始加</w:t>
      </w:r>
      <w:r>
        <w:rPr>
          <w:rFonts w:eastAsia="仿宋"/>
          <w:sz w:val="24"/>
        </w:rPr>
        <w:t>“;2”</w:t>
      </w:r>
      <w:r>
        <w:rPr>
          <w:rFonts w:eastAsia="仿宋" w:hAnsi="仿宋"/>
          <w:sz w:val="24"/>
        </w:rPr>
        <w:t>依次类推。著作中若有分册，再用分册区分，分类号太长，就不体现卷，而直接用</w:t>
      </w:r>
      <w:r>
        <w:rPr>
          <w:rFonts w:eastAsia="仿宋"/>
          <w:sz w:val="24"/>
        </w:rPr>
        <w:t>“.”</w:t>
      </w:r>
      <w:r>
        <w:rPr>
          <w:rFonts w:eastAsia="仿宋" w:hAnsi="仿宋"/>
          <w:sz w:val="24"/>
        </w:rPr>
        <w:t>区分分册。例如</w:t>
      </w:r>
      <w:r>
        <w:rPr>
          <w:rFonts w:eastAsia="仿宋"/>
          <w:sz w:val="24"/>
        </w:rPr>
        <w:t>7-5066-3638-7</w:t>
      </w:r>
      <w:r>
        <w:rPr>
          <w:rFonts w:eastAsia="仿宋" w:hAnsi="仿宋"/>
          <w:sz w:val="24"/>
        </w:rPr>
        <w:t>《仪器仪表常用标准汇编》为</w:t>
      </w:r>
      <w:r>
        <w:rPr>
          <w:rFonts w:eastAsia="仿宋"/>
          <w:sz w:val="24"/>
        </w:rPr>
        <w:t>TH7-65 Z552</w:t>
      </w:r>
      <w:r>
        <w:rPr>
          <w:rFonts w:eastAsia="仿宋" w:hAnsi="仿宋"/>
          <w:sz w:val="24"/>
        </w:rPr>
        <w:t>；同著者同类的同种著作：（</w:t>
      </w:r>
      <w:r>
        <w:rPr>
          <w:rFonts w:eastAsia="仿宋"/>
          <w:sz w:val="24"/>
        </w:rPr>
        <w:t>1</w:t>
      </w:r>
      <w:r>
        <w:rPr>
          <w:rFonts w:eastAsia="仿宋" w:hAnsi="仿宋"/>
          <w:sz w:val="24"/>
        </w:rPr>
        <w:t>）同类同著者的多卷书，用</w:t>
      </w:r>
      <w:r>
        <w:rPr>
          <w:rFonts w:eastAsia="仿宋"/>
          <w:sz w:val="24"/>
        </w:rPr>
        <w:t>“</w:t>
      </w:r>
      <w:r>
        <w:rPr>
          <w:rFonts w:eastAsia="仿宋" w:hAnsi="仿宋"/>
          <w:sz w:val="24"/>
        </w:rPr>
        <w:t>：</w:t>
      </w:r>
      <w:r>
        <w:rPr>
          <w:rFonts w:eastAsia="仿宋"/>
          <w:sz w:val="24"/>
        </w:rPr>
        <w:t>”</w:t>
      </w:r>
      <w:r>
        <w:rPr>
          <w:rFonts w:eastAsia="仿宋" w:hAnsi="仿宋"/>
          <w:sz w:val="24"/>
        </w:rPr>
        <w:t>加卷册序数区分。若有分卷或分册再用</w:t>
      </w:r>
      <w:r>
        <w:rPr>
          <w:rFonts w:eastAsia="仿宋"/>
          <w:sz w:val="24"/>
        </w:rPr>
        <w:t>“.”</w:t>
      </w:r>
      <w:r>
        <w:rPr>
          <w:rFonts w:eastAsia="仿宋" w:hAnsi="仿宋"/>
          <w:sz w:val="24"/>
        </w:rPr>
        <w:t>序数继续区分。多卷册而又无明确卷次的书，按以下两种情况处理：</w:t>
      </w:r>
      <w:r>
        <w:rPr>
          <w:rFonts w:eastAsia="仿宋"/>
          <w:sz w:val="24"/>
        </w:rPr>
        <w:br/>
        <w:t>A</w:t>
      </w:r>
      <w:r>
        <w:rPr>
          <w:rFonts w:eastAsia="仿宋" w:hAnsi="仿宋"/>
          <w:sz w:val="24"/>
        </w:rPr>
        <w:t>：能一次到齐的、前言中列有先后顺序的，可依次排序用来编制区分号；</w:t>
      </w:r>
      <w:r>
        <w:rPr>
          <w:rFonts w:eastAsia="仿宋"/>
          <w:sz w:val="24"/>
        </w:rPr>
        <w:t>B</w:t>
      </w:r>
      <w:r>
        <w:rPr>
          <w:rFonts w:eastAsia="仿宋" w:hAnsi="仿宋"/>
          <w:sz w:val="24"/>
        </w:rPr>
        <w:t>：前言中未列出顺序的和不能一次到齐的，可依据到馆先后次序编制区分号。（</w:t>
      </w:r>
      <w:r>
        <w:rPr>
          <w:rFonts w:eastAsia="仿宋"/>
          <w:sz w:val="24"/>
        </w:rPr>
        <w:t>2</w:t>
      </w:r>
      <w:r>
        <w:rPr>
          <w:rFonts w:eastAsia="仿宋" w:hAnsi="仿宋"/>
          <w:sz w:val="24"/>
        </w:rPr>
        <w:t>）同一种著作不同版次的书，在著者号后用</w:t>
      </w:r>
      <w:r>
        <w:rPr>
          <w:rFonts w:eastAsia="仿宋"/>
          <w:sz w:val="24"/>
        </w:rPr>
        <w:t>“=”</w:t>
      </w:r>
      <w:r>
        <w:rPr>
          <w:rFonts w:eastAsia="仿宋" w:hAnsi="仿宋"/>
          <w:sz w:val="24"/>
        </w:rPr>
        <w:t>加数字区分。同一种书的不同注释本、译本、修订本、新一版和增订版等都按又一版本处理，按其到馆次序在版次号</w:t>
      </w:r>
      <w:r>
        <w:rPr>
          <w:rFonts w:eastAsia="仿宋"/>
          <w:sz w:val="24"/>
        </w:rPr>
        <w:t>“=”</w:t>
      </w:r>
      <w:r>
        <w:rPr>
          <w:rFonts w:eastAsia="仿宋" w:hAnsi="仿宋"/>
          <w:sz w:val="24"/>
        </w:rPr>
        <w:t>后加数字区分；出版社不同的同种书</w:t>
      </w:r>
      <w:r>
        <w:rPr>
          <w:rFonts w:eastAsia="仿宋"/>
          <w:sz w:val="24"/>
        </w:rPr>
        <w:t xml:space="preserve">( </w:t>
      </w:r>
      <w:r>
        <w:rPr>
          <w:rFonts w:eastAsia="仿宋" w:hAnsi="仿宋"/>
          <w:sz w:val="24"/>
        </w:rPr>
        <w:t>书名、著者相同但统一书号不同</w:t>
      </w:r>
      <w:r>
        <w:rPr>
          <w:rFonts w:eastAsia="仿宋"/>
          <w:sz w:val="24"/>
        </w:rPr>
        <w:t xml:space="preserve">), </w:t>
      </w:r>
      <w:r>
        <w:rPr>
          <w:rFonts w:eastAsia="仿宋" w:hAnsi="仿宋"/>
          <w:sz w:val="24"/>
        </w:rPr>
        <w:t>按不同版本处理，版本复分号</w:t>
      </w:r>
      <w:r>
        <w:rPr>
          <w:rFonts w:eastAsia="仿宋"/>
          <w:sz w:val="24"/>
        </w:rPr>
        <w:t>“=”</w:t>
      </w:r>
      <w:r>
        <w:rPr>
          <w:rFonts w:eastAsia="仿宋" w:hAnsi="仿宋"/>
          <w:sz w:val="24"/>
        </w:rPr>
        <w:t>，用在</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 xml:space="preserve"> “</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之后。版本说明如</w:t>
      </w:r>
      <w:r>
        <w:rPr>
          <w:rFonts w:eastAsia="仿宋"/>
          <w:sz w:val="24"/>
        </w:rPr>
        <w:t>“</w:t>
      </w:r>
      <w:r>
        <w:rPr>
          <w:rFonts w:eastAsia="仿宋" w:hAnsi="仿宋"/>
          <w:sz w:val="24"/>
        </w:rPr>
        <w:t>影印版</w:t>
      </w:r>
      <w:r>
        <w:rPr>
          <w:rFonts w:eastAsia="仿宋"/>
          <w:sz w:val="24"/>
        </w:rPr>
        <w:t>”</w:t>
      </w:r>
      <w:r>
        <w:rPr>
          <w:rFonts w:eastAsia="仿宋" w:hAnsi="仿宋"/>
          <w:sz w:val="24"/>
        </w:rPr>
        <w:t>可著录在版本项</w:t>
      </w:r>
      <w:r>
        <w:rPr>
          <w:rFonts w:eastAsia="仿宋"/>
          <w:sz w:val="24"/>
        </w:rPr>
        <w:t>205</w:t>
      </w:r>
      <w:r>
        <w:rPr>
          <w:rFonts w:eastAsia="仿宋" w:hAnsi="仿宋"/>
          <w:sz w:val="24"/>
        </w:rPr>
        <w:t>字段，版本说明文字已经成为书名的组成部分时，不能著录在版本项。如：新版英汉大辞典。（</w:t>
      </w:r>
      <w:r>
        <w:rPr>
          <w:rFonts w:eastAsia="仿宋"/>
          <w:sz w:val="24"/>
        </w:rPr>
        <w:t>3</w:t>
      </w:r>
      <w:r>
        <w:rPr>
          <w:rFonts w:eastAsia="仿宋" w:hAnsi="仿宋"/>
          <w:sz w:val="24"/>
        </w:rPr>
        <w:t>）同一种著作同一版次的书</w:t>
      </w:r>
      <w:r>
        <w:rPr>
          <w:rFonts w:eastAsia="仿宋"/>
          <w:sz w:val="24"/>
        </w:rPr>
        <w:t>(</w:t>
      </w:r>
      <w:r>
        <w:rPr>
          <w:rFonts w:eastAsia="仿宋" w:hAnsi="仿宋"/>
          <w:sz w:val="24"/>
        </w:rPr>
        <w:t>除了价格不一，</w:t>
      </w:r>
      <w:r>
        <w:rPr>
          <w:rFonts w:eastAsia="仿宋" w:hAnsi="仿宋"/>
          <w:sz w:val="24"/>
        </w:rPr>
        <w:lastRenderedPageBreak/>
        <w:t>其他完全一样的书</w:t>
      </w:r>
      <w:r>
        <w:rPr>
          <w:rFonts w:eastAsia="仿宋"/>
          <w:sz w:val="24"/>
        </w:rPr>
        <w:t>)</w:t>
      </w:r>
      <w:r>
        <w:rPr>
          <w:rFonts w:eastAsia="仿宋" w:hAnsi="仿宋"/>
          <w:sz w:val="24"/>
        </w:rPr>
        <w:t>，则需再著者号后用</w:t>
      </w:r>
      <w:r>
        <w:rPr>
          <w:rFonts w:eastAsia="仿宋"/>
          <w:sz w:val="24"/>
        </w:rPr>
        <w:t>“-”</w:t>
      </w:r>
      <w:r>
        <w:rPr>
          <w:rFonts w:eastAsia="仿宋" w:hAnsi="仿宋"/>
          <w:sz w:val="24"/>
        </w:rPr>
        <w:t>加数字，比如同一种著作同一版次的著作价格不同，到馆的第</w:t>
      </w:r>
      <w:r>
        <w:rPr>
          <w:rFonts w:eastAsia="仿宋"/>
          <w:sz w:val="24"/>
        </w:rPr>
        <w:t>2</w:t>
      </w:r>
      <w:r>
        <w:rPr>
          <w:rFonts w:eastAsia="仿宋" w:hAnsi="仿宋"/>
          <w:sz w:val="24"/>
        </w:rPr>
        <w:t>种加</w:t>
      </w:r>
      <w:r>
        <w:rPr>
          <w:rFonts w:eastAsia="仿宋"/>
          <w:sz w:val="24"/>
        </w:rPr>
        <w:t>“-1”</w:t>
      </w:r>
      <w:r>
        <w:rPr>
          <w:rFonts w:eastAsia="仿宋" w:hAnsi="仿宋"/>
          <w:sz w:val="24"/>
        </w:rPr>
        <w:t>，依次类推。</w:t>
      </w:r>
      <w:r>
        <w:rPr>
          <w:rFonts w:eastAsia="仿宋"/>
          <w:sz w:val="24"/>
        </w:rPr>
        <w:t>“-”</w:t>
      </w:r>
      <w:r>
        <w:rPr>
          <w:rFonts w:eastAsia="仿宋" w:hAnsi="仿宋"/>
          <w:sz w:val="24"/>
        </w:rPr>
        <w:t>用在</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 xml:space="preserve"> “</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之后。注：</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之后不能再有</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，如果需要用就变为</w:t>
      </w:r>
      <w:r>
        <w:rPr>
          <w:rFonts w:eastAsia="仿宋"/>
          <w:sz w:val="24"/>
        </w:rPr>
        <w:t>“.”</w:t>
      </w:r>
      <w:r>
        <w:rPr>
          <w:rFonts w:eastAsia="仿宋" w:hAnsi="仿宋"/>
          <w:sz w:val="24"/>
        </w:rPr>
        <w:t>；优先顺序</w:t>
      </w:r>
      <w:r>
        <w:rPr>
          <w:rFonts w:eastAsia="仿宋"/>
          <w:sz w:val="24"/>
        </w:rPr>
        <w:t>“</w:t>
      </w:r>
      <w:r>
        <w:rPr>
          <w:rFonts w:eastAsia="仿宋" w:hAnsi="仿宋"/>
          <w:sz w:val="24"/>
        </w:rPr>
        <w:t>．</w:t>
      </w:r>
      <w:r>
        <w:rPr>
          <w:rFonts w:eastAsia="仿宋"/>
          <w:sz w:val="24"/>
        </w:rPr>
        <w:t>”&gt;“</w:t>
      </w:r>
      <w:r>
        <w:rPr>
          <w:rFonts w:eastAsia="仿宋" w:hAnsi="仿宋"/>
          <w:sz w:val="24"/>
        </w:rPr>
        <w:t>；</w:t>
      </w:r>
      <w:r>
        <w:rPr>
          <w:rFonts w:eastAsia="仿宋"/>
          <w:sz w:val="24"/>
        </w:rPr>
        <w:t>”&gt;“</w:t>
      </w:r>
      <w:r>
        <w:rPr>
          <w:rFonts w:eastAsia="仿宋" w:hAnsi="仿宋"/>
          <w:sz w:val="24"/>
        </w:rPr>
        <w:t>：</w:t>
      </w:r>
      <w:r>
        <w:rPr>
          <w:rFonts w:eastAsia="仿宋"/>
          <w:sz w:val="24"/>
        </w:rPr>
        <w:t>”&gt;“=”&gt;“-”</w:t>
      </w:r>
      <w:r>
        <w:rPr>
          <w:rFonts w:eastAsia="仿宋" w:hAnsi="仿宋"/>
          <w:sz w:val="24"/>
        </w:rPr>
        <w:t>，</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变用的</w:t>
      </w:r>
      <w:r>
        <w:rPr>
          <w:rFonts w:eastAsia="仿宋"/>
          <w:sz w:val="24"/>
        </w:rPr>
        <w:t>“</w:t>
      </w:r>
      <w:r>
        <w:rPr>
          <w:rFonts w:eastAsia="仿宋" w:hAnsi="仿宋"/>
          <w:sz w:val="24"/>
        </w:rPr>
        <w:t>．</w:t>
      </w:r>
      <w:r>
        <w:rPr>
          <w:rFonts w:eastAsia="仿宋"/>
          <w:sz w:val="24"/>
        </w:rPr>
        <w:t>”</w:t>
      </w:r>
      <w:r>
        <w:rPr>
          <w:rFonts w:eastAsia="仿宋" w:hAnsi="仿宋"/>
          <w:sz w:val="24"/>
        </w:rPr>
        <w:t>在先后顺序中以</w:t>
      </w:r>
      <w:r>
        <w:rPr>
          <w:rFonts w:eastAsia="仿宋"/>
          <w:sz w:val="24"/>
        </w:rPr>
        <w:t>“</w:t>
      </w:r>
      <w:r>
        <w:rPr>
          <w:rFonts w:eastAsia="仿宋" w:hAnsi="仿宋"/>
          <w:sz w:val="24"/>
        </w:rPr>
        <w:t>；</w:t>
      </w:r>
      <w:r>
        <w:rPr>
          <w:rFonts w:eastAsia="仿宋"/>
          <w:sz w:val="24"/>
        </w:rPr>
        <w:t>”</w:t>
      </w:r>
      <w:r>
        <w:rPr>
          <w:rFonts w:eastAsia="仿宋" w:hAnsi="仿宋"/>
          <w:sz w:val="24"/>
        </w:rPr>
        <w:t>和</w:t>
      </w:r>
      <w:r>
        <w:rPr>
          <w:rFonts w:eastAsia="仿宋"/>
          <w:sz w:val="24"/>
        </w:rPr>
        <w:t>“</w:t>
      </w:r>
      <w:r>
        <w:rPr>
          <w:rFonts w:eastAsia="仿宋" w:hAnsi="仿宋"/>
          <w:sz w:val="24"/>
        </w:rPr>
        <w:t>：</w:t>
      </w:r>
      <w:r>
        <w:rPr>
          <w:rFonts w:eastAsia="仿宋"/>
          <w:sz w:val="24"/>
        </w:rPr>
        <w:t>”</w:t>
      </w:r>
      <w:r>
        <w:rPr>
          <w:rFonts w:eastAsia="仿宋" w:hAnsi="仿宋"/>
          <w:sz w:val="24"/>
        </w:rPr>
        <w:t>的顺序为准；著录格式中标点符号一律使用英文半角格式。</w:t>
      </w:r>
    </w:p>
    <w:p w14:paraId="7A060967" w14:textId="77777777" w:rsidR="008152D8" w:rsidRDefault="008152D8" w:rsidP="008152D8">
      <w:pPr>
        <w:numPr>
          <w:ilvl w:val="0"/>
          <w:numId w:val="4"/>
        </w:numPr>
        <w:snapToGrid w:val="0"/>
        <w:spacing w:line="312" w:lineRule="auto"/>
        <w:rPr>
          <w:rFonts w:eastAsia="仿宋"/>
          <w:sz w:val="24"/>
        </w:rPr>
      </w:pPr>
      <w:r>
        <w:rPr>
          <w:rFonts w:eastAsia="仿宋" w:hAnsi="仿宋"/>
          <w:sz w:val="24"/>
        </w:rPr>
        <w:t>对于自传类</w:t>
      </w:r>
      <w:r>
        <w:rPr>
          <w:rFonts w:eastAsia="仿宋"/>
          <w:sz w:val="24"/>
        </w:rPr>
        <w:t>(</w:t>
      </w:r>
      <w:r>
        <w:rPr>
          <w:rFonts w:eastAsia="仿宋" w:hAnsi="仿宋"/>
          <w:sz w:val="24"/>
        </w:rPr>
        <w:t>即</w:t>
      </w:r>
      <w:r>
        <w:rPr>
          <w:rFonts w:eastAsia="仿宋"/>
          <w:sz w:val="24"/>
        </w:rPr>
        <w:t>K</w:t>
      </w:r>
      <w:r>
        <w:rPr>
          <w:rFonts w:eastAsia="仿宋" w:hAnsi="仿宋"/>
          <w:sz w:val="24"/>
        </w:rPr>
        <w:t>类</w:t>
      </w:r>
      <w:r>
        <w:rPr>
          <w:rFonts w:eastAsia="仿宋"/>
          <w:sz w:val="24"/>
        </w:rPr>
        <w:t>)</w:t>
      </w:r>
      <w:r>
        <w:rPr>
          <w:rFonts w:eastAsia="仿宋" w:hAnsi="仿宋"/>
          <w:sz w:val="24"/>
        </w:rPr>
        <w:t>的图书，著者号以被传者取号，若出现不同种的著作，不管作者是谁，以被传者取号，用</w:t>
      </w:r>
      <w:r>
        <w:rPr>
          <w:rFonts w:eastAsia="仿宋"/>
          <w:sz w:val="24"/>
        </w:rPr>
        <w:t>“</w:t>
      </w:r>
      <w:r>
        <w:rPr>
          <w:rFonts w:eastAsia="仿宋" w:hAnsi="仿宋"/>
          <w:sz w:val="24"/>
        </w:rPr>
        <w:t>；</w:t>
      </w:r>
      <w:r>
        <w:rPr>
          <w:rFonts w:eastAsia="仿宋"/>
          <w:sz w:val="24"/>
        </w:rPr>
        <w:t>”</w:t>
      </w:r>
      <w:r>
        <w:rPr>
          <w:rFonts w:eastAsia="仿宋" w:hAnsi="仿宋"/>
          <w:sz w:val="24"/>
        </w:rPr>
        <w:t>加数字表示，与同著者同类的不同种著作的标引相同；而</w:t>
      </w:r>
      <w:r>
        <w:rPr>
          <w:rFonts w:eastAsia="仿宋"/>
          <w:sz w:val="24"/>
        </w:rPr>
        <w:t>A</w:t>
      </w:r>
      <w:r>
        <w:rPr>
          <w:rFonts w:eastAsia="仿宋" w:hAnsi="仿宋"/>
          <w:sz w:val="24"/>
        </w:rPr>
        <w:t>类自传图书则以著者取号。</w:t>
      </w:r>
    </w:p>
    <w:p w14:paraId="54A3B991" w14:textId="77777777" w:rsidR="008152D8" w:rsidRDefault="008152D8" w:rsidP="008152D8">
      <w:pPr>
        <w:numPr>
          <w:ilvl w:val="0"/>
          <w:numId w:val="4"/>
        </w:numPr>
        <w:snapToGrid w:val="0"/>
        <w:spacing w:line="312" w:lineRule="auto"/>
        <w:rPr>
          <w:rFonts w:eastAsia="仿宋"/>
          <w:sz w:val="24"/>
        </w:rPr>
      </w:pPr>
      <w:r>
        <w:rPr>
          <w:rFonts w:eastAsia="仿宋"/>
          <w:sz w:val="24"/>
        </w:rPr>
        <w:t>xxx</w:t>
      </w:r>
      <w:r>
        <w:rPr>
          <w:rFonts w:eastAsia="仿宋" w:hAnsi="仿宋"/>
          <w:sz w:val="24"/>
        </w:rPr>
        <w:t>作品导读、作品选之类图书或名人作品赏析类图书按作品原著者取号；如果是多著者合集，可按第一个人取号，也可根据著录需要按作品编者取号。</w:t>
      </w:r>
    </w:p>
    <w:p w14:paraId="2812C0FA" w14:textId="77777777" w:rsidR="008152D8" w:rsidRDefault="008152D8" w:rsidP="008152D8">
      <w:pPr>
        <w:numPr>
          <w:ilvl w:val="0"/>
          <w:numId w:val="4"/>
        </w:numPr>
        <w:snapToGrid w:val="0"/>
        <w:spacing w:line="312" w:lineRule="auto"/>
        <w:rPr>
          <w:rFonts w:eastAsia="仿宋"/>
          <w:sz w:val="24"/>
        </w:rPr>
      </w:pPr>
      <w:r>
        <w:rPr>
          <w:rFonts w:eastAsia="仿宋" w:hAnsi="仿宋"/>
          <w:sz w:val="24"/>
        </w:rPr>
        <w:t>对于著者是英文的情况，首先对著者进行查重，看中央库里有没有此著者的著者号，如果有，以中央库里的著者号为准进行著录；如果没有，将著者翻译成中文进行取号。如：</w:t>
      </w:r>
      <w:r>
        <w:rPr>
          <w:rFonts w:eastAsia="仿宋"/>
          <w:sz w:val="24"/>
        </w:rPr>
        <w:t>ISBN</w:t>
      </w:r>
      <w:r>
        <w:rPr>
          <w:rFonts w:eastAsia="仿宋" w:hAnsi="仿宋"/>
          <w:sz w:val="24"/>
        </w:rPr>
        <w:t>为</w:t>
      </w:r>
      <w:r>
        <w:rPr>
          <w:rFonts w:eastAsia="仿宋"/>
          <w:sz w:val="24"/>
        </w:rPr>
        <w:t>7-111-16374-5</w:t>
      </w:r>
      <w:r>
        <w:rPr>
          <w:rFonts w:eastAsia="仿宋" w:hAnsi="仿宋"/>
          <w:sz w:val="24"/>
        </w:rPr>
        <w:t>《</w:t>
      </w:r>
      <w:r>
        <w:rPr>
          <w:rFonts w:eastAsia="仿宋"/>
          <w:sz w:val="24"/>
        </w:rPr>
        <w:t xml:space="preserve">solid works </w:t>
      </w:r>
      <w:r>
        <w:rPr>
          <w:rFonts w:eastAsia="仿宋" w:hAnsi="仿宋"/>
          <w:sz w:val="24"/>
        </w:rPr>
        <w:t>钣金和焊接》（美）</w:t>
      </w:r>
      <w:r>
        <w:rPr>
          <w:rFonts w:eastAsia="仿宋"/>
          <w:sz w:val="24"/>
        </w:rPr>
        <w:t>Solid works</w:t>
      </w:r>
      <w:r>
        <w:rPr>
          <w:rFonts w:eastAsia="仿宋" w:hAnsi="仿宋"/>
          <w:sz w:val="24"/>
        </w:rPr>
        <w:t>公司著，生信实维公司编译，因著者（美）</w:t>
      </w:r>
      <w:r>
        <w:rPr>
          <w:rFonts w:eastAsia="仿宋"/>
          <w:sz w:val="24"/>
        </w:rPr>
        <w:t>Solid works</w:t>
      </w:r>
      <w:r>
        <w:rPr>
          <w:rFonts w:eastAsia="仿宋" w:hAnsi="仿宋"/>
          <w:sz w:val="24"/>
        </w:rPr>
        <w:t>公司无法取著者号，所以以译者生信实维公司取著者号。</w:t>
      </w:r>
    </w:p>
    <w:p w14:paraId="7281ED5E" w14:textId="77777777" w:rsidR="008152D8" w:rsidRDefault="008152D8" w:rsidP="008152D8">
      <w:pPr>
        <w:numPr>
          <w:ilvl w:val="0"/>
          <w:numId w:val="4"/>
        </w:numPr>
        <w:snapToGrid w:val="0"/>
        <w:spacing w:line="312" w:lineRule="auto"/>
        <w:rPr>
          <w:rFonts w:eastAsia="仿宋"/>
          <w:sz w:val="24"/>
        </w:rPr>
      </w:pPr>
      <w:r>
        <w:rPr>
          <w:rFonts w:eastAsia="仿宋" w:hAnsi="仿宋"/>
          <w:sz w:val="24"/>
        </w:rPr>
        <w:t>著者为集体著者，无著者，只有总负责人，原来成套出的，按原来第一个给著者号；单独出现的客观著录即以团体著者给著者号。</w:t>
      </w:r>
    </w:p>
    <w:p w14:paraId="7D7C11FA" w14:textId="77777777" w:rsidR="008152D8" w:rsidRDefault="008152D8" w:rsidP="008152D8">
      <w:pPr>
        <w:snapToGrid w:val="0"/>
        <w:spacing w:line="312" w:lineRule="auto"/>
        <w:rPr>
          <w:rFonts w:eastAsia="仿宋"/>
          <w:b/>
          <w:sz w:val="24"/>
        </w:rPr>
      </w:pPr>
      <w:r>
        <w:rPr>
          <w:rFonts w:eastAsia="仿宋" w:hAnsi="仿宋" w:hint="eastAsia"/>
          <w:b/>
          <w:sz w:val="24"/>
        </w:rPr>
        <w:t>5</w:t>
      </w:r>
      <w:r>
        <w:rPr>
          <w:rFonts w:eastAsia="仿宋" w:hAnsi="仿宋"/>
          <w:b/>
          <w:sz w:val="24"/>
        </w:rPr>
        <w:t>.</w:t>
      </w:r>
      <w:r>
        <w:rPr>
          <w:rFonts w:eastAsia="仿宋" w:hAnsi="仿宋"/>
          <w:b/>
          <w:sz w:val="24"/>
        </w:rPr>
        <w:t>书目数据判重依据</w:t>
      </w:r>
    </w:p>
    <w:p w14:paraId="1BCA9424" w14:textId="77777777" w:rsidR="008152D8" w:rsidRDefault="008152D8" w:rsidP="008152D8">
      <w:pPr>
        <w:snapToGrid w:val="0"/>
        <w:spacing w:line="312" w:lineRule="auto"/>
        <w:rPr>
          <w:rFonts w:eastAsia="仿宋"/>
          <w:sz w:val="24"/>
        </w:rPr>
      </w:pPr>
      <w:r>
        <w:rPr>
          <w:rFonts w:eastAsia="仿宋"/>
          <w:sz w:val="24"/>
        </w:rPr>
        <w:t>5.1ISBN</w:t>
      </w:r>
      <w:r>
        <w:rPr>
          <w:rFonts w:eastAsia="仿宋" w:hAnsi="仿宋"/>
          <w:sz w:val="24"/>
        </w:rPr>
        <w:t>号相同，书名相同，版本相同，价格相同，页码相同。</w:t>
      </w:r>
    </w:p>
    <w:p w14:paraId="45A1E758" w14:textId="77777777" w:rsidR="008152D8" w:rsidRDefault="008152D8" w:rsidP="008152D8">
      <w:pPr>
        <w:snapToGrid w:val="0"/>
        <w:spacing w:line="312" w:lineRule="auto"/>
        <w:rPr>
          <w:rFonts w:eastAsia="仿宋"/>
          <w:sz w:val="24"/>
        </w:rPr>
      </w:pPr>
      <w:r>
        <w:rPr>
          <w:rFonts w:eastAsia="仿宋"/>
          <w:sz w:val="24"/>
        </w:rPr>
        <w:t>5.2</w:t>
      </w:r>
      <w:r>
        <w:rPr>
          <w:rFonts w:eastAsia="仿宋" w:hAnsi="仿宋"/>
          <w:sz w:val="24"/>
        </w:rPr>
        <w:t>不能判重的情况。</w:t>
      </w:r>
    </w:p>
    <w:p w14:paraId="6F34F2A2" w14:textId="77777777" w:rsidR="008152D8" w:rsidRDefault="008152D8" w:rsidP="008152D8">
      <w:pPr>
        <w:snapToGrid w:val="0"/>
        <w:spacing w:line="312" w:lineRule="auto"/>
        <w:rPr>
          <w:rFonts w:eastAsia="仿宋"/>
          <w:sz w:val="24"/>
        </w:rPr>
      </w:pPr>
      <w:r>
        <w:rPr>
          <w:rFonts w:eastAsia="仿宋"/>
          <w:sz w:val="24"/>
        </w:rPr>
        <w:t xml:space="preserve">5.3 </w:t>
      </w:r>
      <w:r>
        <w:rPr>
          <w:rFonts w:eastAsia="仿宋" w:hAnsi="仿宋"/>
          <w:sz w:val="24"/>
        </w:rPr>
        <w:t>除以上两种，其他均判为不重复。</w:t>
      </w:r>
    </w:p>
    <w:p w14:paraId="5D4D1E9F" w14:textId="77777777" w:rsidR="008152D8" w:rsidRDefault="008152D8" w:rsidP="008152D8">
      <w:pPr>
        <w:snapToGrid w:val="0"/>
        <w:spacing w:line="312" w:lineRule="auto"/>
        <w:rPr>
          <w:rFonts w:eastAsia="仿宋"/>
          <w:sz w:val="24"/>
        </w:rPr>
      </w:pPr>
      <w:r>
        <w:rPr>
          <w:rFonts w:eastAsia="仿宋"/>
          <w:sz w:val="24"/>
        </w:rPr>
        <w:t>5.4</w:t>
      </w:r>
      <w:r>
        <w:rPr>
          <w:rFonts w:eastAsia="仿宋" w:hAnsi="仿宋"/>
          <w:sz w:val="24"/>
        </w:rPr>
        <w:t>总书名相同，上、下册分开著录的记录，不判为重。</w:t>
      </w:r>
    </w:p>
    <w:p w14:paraId="729C97A5" w14:textId="77777777" w:rsidR="008152D8" w:rsidRDefault="008152D8" w:rsidP="008152D8">
      <w:pPr>
        <w:snapToGrid w:val="0"/>
        <w:spacing w:line="312" w:lineRule="auto"/>
        <w:rPr>
          <w:rFonts w:ascii="黑体" w:eastAsia="黑体" w:hAnsi="黑体"/>
          <w:b/>
          <w:sz w:val="28"/>
          <w:szCs w:val="28"/>
        </w:rPr>
      </w:pPr>
      <w:r>
        <w:rPr>
          <w:rFonts w:eastAsia="仿宋"/>
        </w:rPr>
        <w:br w:type="page"/>
      </w:r>
      <w:r>
        <w:rPr>
          <w:rFonts w:ascii="黑体" w:eastAsia="黑体" w:hAnsi="黑体"/>
          <w:b/>
          <w:sz w:val="28"/>
          <w:szCs w:val="28"/>
        </w:rPr>
        <w:lastRenderedPageBreak/>
        <w:t>附件三</w:t>
      </w:r>
    </w:p>
    <w:p w14:paraId="7C7285A1" w14:textId="77777777" w:rsidR="008152D8" w:rsidRDefault="008152D8" w:rsidP="008152D8">
      <w:pPr>
        <w:widowControl/>
        <w:spacing w:line="312" w:lineRule="auto"/>
        <w:jc w:val="center"/>
        <w:rPr>
          <w:rFonts w:ascii="宋体" w:hAnsi="宋体"/>
          <w:b/>
          <w:sz w:val="30"/>
          <w:szCs w:val="30"/>
        </w:rPr>
      </w:pPr>
      <w:r>
        <w:rPr>
          <w:rFonts w:ascii="宋体" w:hAnsi="宋体"/>
          <w:b/>
          <w:sz w:val="30"/>
          <w:szCs w:val="30"/>
        </w:rPr>
        <w:t>河南</w:t>
      </w:r>
      <w:r>
        <w:rPr>
          <w:rFonts w:ascii="宋体" w:hAnsi="宋体" w:hint="eastAsia"/>
          <w:b/>
          <w:sz w:val="30"/>
          <w:szCs w:val="30"/>
        </w:rPr>
        <w:t>理工</w:t>
      </w:r>
      <w:r>
        <w:rPr>
          <w:rFonts w:ascii="宋体" w:hAnsi="宋体"/>
          <w:b/>
          <w:sz w:val="30"/>
          <w:szCs w:val="30"/>
        </w:rPr>
        <w:t>大学图书典藏细则</w:t>
      </w:r>
    </w:p>
    <w:p w14:paraId="507D78E2" w14:textId="77777777" w:rsidR="008152D8" w:rsidRDefault="008152D8" w:rsidP="008152D8">
      <w:pPr>
        <w:pStyle w:val="aff7"/>
        <w:numPr>
          <w:ilvl w:val="0"/>
          <w:numId w:val="5"/>
        </w:numPr>
        <w:spacing w:line="312" w:lineRule="auto"/>
        <w:rPr>
          <w:rFonts w:eastAsia="仿宋"/>
          <w:b/>
          <w:sz w:val="24"/>
        </w:rPr>
      </w:pPr>
      <w:r>
        <w:rPr>
          <w:rFonts w:eastAsia="仿宋"/>
          <w:b/>
          <w:sz w:val="24"/>
        </w:rPr>
        <w:t>典藏分配总则</w:t>
      </w:r>
      <w:r>
        <w:rPr>
          <w:rFonts w:eastAsia="仿宋"/>
          <w:b/>
          <w:sz w:val="24"/>
        </w:rPr>
        <w:t xml:space="preserve"> </w:t>
      </w:r>
    </w:p>
    <w:p w14:paraId="789358A1" w14:textId="77777777" w:rsidR="008152D8" w:rsidRDefault="008152D8" w:rsidP="008152D8">
      <w:pPr>
        <w:spacing w:line="312" w:lineRule="auto"/>
        <w:ind w:firstLineChars="200" w:firstLine="480"/>
        <w:rPr>
          <w:rFonts w:eastAsia="仿宋"/>
          <w:sz w:val="24"/>
        </w:rPr>
      </w:pPr>
      <w:r>
        <w:rPr>
          <w:rFonts w:eastAsia="仿宋" w:hint="eastAsia"/>
          <w:sz w:val="24"/>
        </w:rPr>
        <w:t>根据河南理工大学分为南校区、北校区两个校区（三个分馆）的实际特点，以及当前各校区专业设置情况，按照图书馆图书分配遵循资源跟进学科，异处集中存放的原则，具体地说图书典藏与各校区的专业设置相一致，先按中图分类法把图书分别归到三个分馆，再根据三个分馆的具体专业设置和各书库收藏图书的类别进行细分入库。按照中国图书馆分类法，把图书分为以下</w:t>
      </w:r>
      <w:r>
        <w:rPr>
          <w:rFonts w:eastAsia="仿宋"/>
          <w:sz w:val="24"/>
        </w:rPr>
        <w:t xml:space="preserve"> 22 </w:t>
      </w:r>
      <w:r>
        <w:rPr>
          <w:rFonts w:eastAsia="仿宋"/>
          <w:sz w:val="24"/>
        </w:rPr>
        <w:t>个大类：</w:t>
      </w:r>
    </w:p>
    <w:p w14:paraId="47BC1338" w14:textId="77777777" w:rsidR="008152D8" w:rsidRDefault="008152D8" w:rsidP="008152D8">
      <w:pPr>
        <w:spacing w:line="312" w:lineRule="auto"/>
        <w:ind w:firstLineChars="100" w:firstLine="240"/>
        <w:rPr>
          <w:rFonts w:eastAsia="仿宋"/>
          <w:sz w:val="24"/>
        </w:rPr>
      </w:pPr>
      <w:r>
        <w:rPr>
          <w:rFonts w:eastAsia="仿宋"/>
          <w:sz w:val="24"/>
        </w:rPr>
        <w:t xml:space="preserve">A </w:t>
      </w:r>
      <w:r>
        <w:rPr>
          <w:rFonts w:eastAsia="仿宋"/>
          <w:sz w:val="24"/>
        </w:rPr>
        <w:t>马、列、毛、邓小平理论</w:t>
      </w:r>
      <w:r>
        <w:rPr>
          <w:rFonts w:eastAsia="仿宋"/>
          <w:sz w:val="24"/>
        </w:rPr>
        <w:t xml:space="preserve">                         B </w:t>
      </w:r>
      <w:r>
        <w:rPr>
          <w:rFonts w:eastAsia="仿宋"/>
          <w:sz w:val="24"/>
        </w:rPr>
        <w:t>哲学、宗教</w:t>
      </w:r>
      <w:r>
        <w:rPr>
          <w:rFonts w:eastAsia="仿宋"/>
          <w:sz w:val="24"/>
        </w:rPr>
        <w:t xml:space="preserve"> </w:t>
      </w:r>
    </w:p>
    <w:p w14:paraId="153A3991" w14:textId="77777777" w:rsidR="008152D8" w:rsidRDefault="008152D8" w:rsidP="008152D8">
      <w:pPr>
        <w:spacing w:line="312" w:lineRule="auto"/>
        <w:ind w:firstLineChars="100" w:firstLine="240"/>
        <w:rPr>
          <w:rFonts w:eastAsia="仿宋"/>
          <w:sz w:val="24"/>
        </w:rPr>
      </w:pPr>
      <w:r>
        <w:rPr>
          <w:rFonts w:eastAsia="仿宋"/>
          <w:sz w:val="24"/>
        </w:rPr>
        <w:t xml:space="preserve">C </w:t>
      </w:r>
      <w:r>
        <w:rPr>
          <w:rFonts w:eastAsia="仿宋"/>
          <w:sz w:val="24"/>
        </w:rPr>
        <w:t>社会科学总论</w:t>
      </w:r>
      <w:r>
        <w:rPr>
          <w:rFonts w:eastAsia="仿宋"/>
          <w:sz w:val="24"/>
        </w:rPr>
        <w:t xml:space="preserve">                                   D </w:t>
      </w:r>
      <w:r>
        <w:rPr>
          <w:rFonts w:eastAsia="仿宋"/>
          <w:sz w:val="24"/>
        </w:rPr>
        <w:t>政治、法律</w:t>
      </w:r>
      <w:r>
        <w:rPr>
          <w:rFonts w:eastAsia="仿宋"/>
          <w:sz w:val="24"/>
        </w:rPr>
        <w:t xml:space="preserve"> </w:t>
      </w:r>
    </w:p>
    <w:p w14:paraId="75BF2A91" w14:textId="77777777" w:rsidR="008152D8" w:rsidRDefault="008152D8" w:rsidP="008152D8">
      <w:pPr>
        <w:spacing w:line="312" w:lineRule="auto"/>
        <w:ind w:firstLineChars="100" w:firstLine="240"/>
        <w:rPr>
          <w:rFonts w:eastAsia="仿宋"/>
          <w:sz w:val="24"/>
        </w:rPr>
      </w:pPr>
      <w:r>
        <w:rPr>
          <w:rFonts w:eastAsia="仿宋"/>
          <w:sz w:val="24"/>
        </w:rPr>
        <w:t xml:space="preserve">E </w:t>
      </w:r>
      <w:r>
        <w:rPr>
          <w:rFonts w:eastAsia="仿宋"/>
          <w:sz w:val="24"/>
        </w:rPr>
        <w:t>军事</w:t>
      </w:r>
      <w:r>
        <w:rPr>
          <w:rFonts w:eastAsia="仿宋"/>
          <w:sz w:val="24"/>
        </w:rPr>
        <w:t xml:space="preserve">                                           F </w:t>
      </w:r>
      <w:r>
        <w:rPr>
          <w:rFonts w:eastAsia="仿宋"/>
          <w:sz w:val="24"/>
        </w:rPr>
        <w:t>经济</w:t>
      </w:r>
      <w:r>
        <w:rPr>
          <w:rFonts w:eastAsia="仿宋"/>
          <w:sz w:val="24"/>
        </w:rPr>
        <w:t xml:space="preserve"> </w:t>
      </w:r>
    </w:p>
    <w:p w14:paraId="41D0F409" w14:textId="77777777" w:rsidR="008152D8" w:rsidRDefault="008152D8" w:rsidP="008152D8">
      <w:pPr>
        <w:spacing w:line="312" w:lineRule="auto"/>
        <w:ind w:firstLineChars="100" w:firstLine="240"/>
        <w:rPr>
          <w:rFonts w:eastAsia="仿宋"/>
          <w:sz w:val="24"/>
        </w:rPr>
      </w:pPr>
      <w:r>
        <w:rPr>
          <w:rFonts w:eastAsia="仿宋"/>
          <w:sz w:val="24"/>
        </w:rPr>
        <w:t xml:space="preserve">G </w:t>
      </w:r>
      <w:r>
        <w:rPr>
          <w:rFonts w:eastAsia="仿宋"/>
          <w:sz w:val="24"/>
        </w:rPr>
        <w:t>文化、科学、教育、体育</w:t>
      </w:r>
      <w:r>
        <w:rPr>
          <w:rFonts w:eastAsia="仿宋"/>
          <w:sz w:val="24"/>
        </w:rPr>
        <w:t xml:space="preserve">                         H </w:t>
      </w:r>
      <w:r>
        <w:rPr>
          <w:rFonts w:eastAsia="仿宋"/>
          <w:sz w:val="24"/>
        </w:rPr>
        <w:t>语言</w:t>
      </w:r>
      <w:r>
        <w:rPr>
          <w:rFonts w:eastAsia="仿宋"/>
          <w:sz w:val="24"/>
        </w:rPr>
        <w:t xml:space="preserve"> </w:t>
      </w:r>
    </w:p>
    <w:p w14:paraId="082EE4C0" w14:textId="77777777" w:rsidR="008152D8" w:rsidRDefault="008152D8" w:rsidP="008152D8">
      <w:pPr>
        <w:spacing w:line="312" w:lineRule="auto"/>
        <w:ind w:firstLineChars="100" w:firstLine="240"/>
        <w:rPr>
          <w:rFonts w:eastAsia="仿宋"/>
          <w:sz w:val="24"/>
        </w:rPr>
      </w:pPr>
      <w:r>
        <w:rPr>
          <w:rFonts w:eastAsia="仿宋"/>
          <w:sz w:val="24"/>
        </w:rPr>
        <w:t xml:space="preserve">I </w:t>
      </w:r>
      <w:r>
        <w:rPr>
          <w:rFonts w:eastAsia="仿宋"/>
          <w:sz w:val="24"/>
        </w:rPr>
        <w:t>文学</w:t>
      </w:r>
      <w:r>
        <w:rPr>
          <w:rFonts w:eastAsia="仿宋"/>
          <w:sz w:val="24"/>
        </w:rPr>
        <w:t xml:space="preserve">                                            J </w:t>
      </w:r>
      <w:r>
        <w:rPr>
          <w:rFonts w:eastAsia="仿宋"/>
          <w:sz w:val="24"/>
        </w:rPr>
        <w:t>艺术</w:t>
      </w:r>
      <w:r>
        <w:rPr>
          <w:rFonts w:eastAsia="仿宋"/>
          <w:sz w:val="24"/>
        </w:rPr>
        <w:t xml:space="preserve"> </w:t>
      </w:r>
    </w:p>
    <w:p w14:paraId="0A0A474F" w14:textId="77777777" w:rsidR="008152D8" w:rsidRDefault="008152D8" w:rsidP="008152D8">
      <w:pPr>
        <w:spacing w:line="312" w:lineRule="auto"/>
        <w:ind w:firstLineChars="100" w:firstLine="240"/>
        <w:rPr>
          <w:rFonts w:eastAsia="仿宋"/>
          <w:sz w:val="24"/>
        </w:rPr>
      </w:pPr>
      <w:r>
        <w:rPr>
          <w:rFonts w:eastAsia="仿宋"/>
          <w:sz w:val="24"/>
        </w:rPr>
        <w:t xml:space="preserve">K </w:t>
      </w:r>
      <w:r>
        <w:rPr>
          <w:rFonts w:eastAsia="仿宋"/>
          <w:sz w:val="24"/>
        </w:rPr>
        <w:t>历史、地理</w:t>
      </w:r>
      <w:r>
        <w:rPr>
          <w:rFonts w:eastAsia="仿宋"/>
          <w:sz w:val="24"/>
        </w:rPr>
        <w:t xml:space="preserve">                                     N </w:t>
      </w:r>
      <w:r>
        <w:rPr>
          <w:rFonts w:eastAsia="仿宋"/>
          <w:sz w:val="24"/>
        </w:rPr>
        <w:t>自然科学总论</w:t>
      </w:r>
      <w:r>
        <w:rPr>
          <w:rFonts w:eastAsia="仿宋"/>
          <w:sz w:val="24"/>
        </w:rPr>
        <w:t xml:space="preserve"> </w:t>
      </w:r>
    </w:p>
    <w:p w14:paraId="475E65F5" w14:textId="77777777" w:rsidR="008152D8" w:rsidRDefault="008152D8" w:rsidP="008152D8">
      <w:pPr>
        <w:spacing w:line="312" w:lineRule="auto"/>
        <w:ind w:firstLineChars="100" w:firstLine="240"/>
        <w:rPr>
          <w:rFonts w:eastAsia="仿宋"/>
          <w:sz w:val="24"/>
        </w:rPr>
      </w:pPr>
      <w:r>
        <w:rPr>
          <w:rFonts w:eastAsia="仿宋"/>
          <w:sz w:val="24"/>
        </w:rPr>
        <w:t xml:space="preserve">O </w:t>
      </w:r>
      <w:r>
        <w:rPr>
          <w:rFonts w:eastAsia="仿宋"/>
          <w:sz w:val="24"/>
        </w:rPr>
        <w:t>数理科学和化学</w:t>
      </w:r>
      <w:r>
        <w:rPr>
          <w:rFonts w:eastAsia="仿宋"/>
          <w:sz w:val="24"/>
        </w:rPr>
        <w:t xml:space="preserve">                                 P </w:t>
      </w:r>
      <w:r>
        <w:rPr>
          <w:rFonts w:eastAsia="仿宋"/>
          <w:sz w:val="24"/>
        </w:rPr>
        <w:t>天文学、地球科学</w:t>
      </w:r>
      <w:r>
        <w:rPr>
          <w:rFonts w:eastAsia="仿宋"/>
          <w:sz w:val="24"/>
        </w:rPr>
        <w:t xml:space="preserve"> </w:t>
      </w:r>
    </w:p>
    <w:p w14:paraId="0B7A540E" w14:textId="77777777" w:rsidR="008152D8" w:rsidRDefault="008152D8" w:rsidP="008152D8">
      <w:pPr>
        <w:spacing w:line="312" w:lineRule="auto"/>
        <w:ind w:firstLineChars="100" w:firstLine="240"/>
        <w:rPr>
          <w:rFonts w:eastAsia="仿宋"/>
          <w:sz w:val="24"/>
        </w:rPr>
      </w:pPr>
      <w:r>
        <w:rPr>
          <w:rFonts w:eastAsia="仿宋"/>
          <w:sz w:val="24"/>
        </w:rPr>
        <w:t xml:space="preserve">Q </w:t>
      </w:r>
      <w:r>
        <w:rPr>
          <w:rFonts w:eastAsia="仿宋"/>
          <w:sz w:val="24"/>
        </w:rPr>
        <w:t>生物科学</w:t>
      </w:r>
      <w:r>
        <w:rPr>
          <w:rFonts w:eastAsia="仿宋"/>
          <w:sz w:val="24"/>
        </w:rPr>
        <w:t xml:space="preserve">                                       R </w:t>
      </w:r>
      <w:r>
        <w:rPr>
          <w:rFonts w:eastAsia="仿宋"/>
          <w:sz w:val="24"/>
        </w:rPr>
        <w:t>医药、卫生</w:t>
      </w:r>
      <w:r>
        <w:rPr>
          <w:rFonts w:eastAsia="仿宋"/>
          <w:sz w:val="24"/>
        </w:rPr>
        <w:t xml:space="preserve"> </w:t>
      </w:r>
    </w:p>
    <w:p w14:paraId="6EF74DB6" w14:textId="77777777" w:rsidR="008152D8" w:rsidRDefault="008152D8" w:rsidP="008152D8">
      <w:pPr>
        <w:spacing w:line="312" w:lineRule="auto"/>
        <w:ind w:firstLineChars="100" w:firstLine="240"/>
        <w:rPr>
          <w:rFonts w:eastAsia="仿宋"/>
          <w:sz w:val="24"/>
        </w:rPr>
      </w:pPr>
      <w:r>
        <w:rPr>
          <w:rFonts w:eastAsia="仿宋"/>
          <w:sz w:val="24"/>
        </w:rPr>
        <w:t xml:space="preserve">S </w:t>
      </w:r>
      <w:r>
        <w:rPr>
          <w:rFonts w:eastAsia="仿宋"/>
          <w:sz w:val="24"/>
        </w:rPr>
        <w:t>农业科学</w:t>
      </w:r>
      <w:r>
        <w:rPr>
          <w:rFonts w:eastAsia="仿宋"/>
          <w:sz w:val="24"/>
        </w:rPr>
        <w:t xml:space="preserve">                                       T </w:t>
      </w:r>
      <w:r>
        <w:rPr>
          <w:rFonts w:eastAsia="仿宋"/>
          <w:sz w:val="24"/>
        </w:rPr>
        <w:t>工业技术</w:t>
      </w:r>
      <w:r>
        <w:rPr>
          <w:rFonts w:eastAsia="仿宋"/>
          <w:sz w:val="24"/>
        </w:rPr>
        <w:t xml:space="preserve"> </w:t>
      </w:r>
    </w:p>
    <w:p w14:paraId="206D3AE7" w14:textId="77777777" w:rsidR="008152D8" w:rsidRDefault="008152D8" w:rsidP="008152D8">
      <w:pPr>
        <w:spacing w:line="312" w:lineRule="auto"/>
        <w:ind w:firstLineChars="100" w:firstLine="240"/>
        <w:rPr>
          <w:rFonts w:eastAsia="仿宋"/>
          <w:sz w:val="24"/>
        </w:rPr>
      </w:pPr>
      <w:r>
        <w:rPr>
          <w:rFonts w:eastAsia="仿宋"/>
          <w:sz w:val="24"/>
        </w:rPr>
        <w:t xml:space="preserve">U </w:t>
      </w:r>
      <w:r>
        <w:rPr>
          <w:rFonts w:eastAsia="仿宋"/>
          <w:sz w:val="24"/>
        </w:rPr>
        <w:t>交通运输</w:t>
      </w:r>
      <w:r>
        <w:rPr>
          <w:rFonts w:eastAsia="仿宋"/>
          <w:sz w:val="24"/>
        </w:rPr>
        <w:t xml:space="preserve">                                       V </w:t>
      </w:r>
      <w:r>
        <w:rPr>
          <w:rFonts w:eastAsia="仿宋"/>
          <w:sz w:val="24"/>
        </w:rPr>
        <w:t>航空、航天</w:t>
      </w:r>
      <w:r>
        <w:rPr>
          <w:rFonts w:eastAsia="仿宋"/>
          <w:sz w:val="24"/>
        </w:rPr>
        <w:t xml:space="preserve"> </w:t>
      </w:r>
    </w:p>
    <w:p w14:paraId="19796618" w14:textId="77777777" w:rsidR="008152D8" w:rsidRDefault="008152D8" w:rsidP="008152D8">
      <w:pPr>
        <w:spacing w:line="312" w:lineRule="auto"/>
        <w:ind w:firstLineChars="100" w:firstLine="240"/>
        <w:rPr>
          <w:rFonts w:eastAsia="仿宋"/>
          <w:sz w:val="24"/>
        </w:rPr>
      </w:pPr>
      <w:r>
        <w:rPr>
          <w:rFonts w:eastAsia="仿宋"/>
          <w:sz w:val="24"/>
        </w:rPr>
        <w:t xml:space="preserve">X </w:t>
      </w:r>
      <w:r>
        <w:rPr>
          <w:rFonts w:eastAsia="仿宋"/>
          <w:sz w:val="24"/>
        </w:rPr>
        <w:t>环境科学、安全科学</w:t>
      </w:r>
      <w:r>
        <w:rPr>
          <w:rFonts w:eastAsia="仿宋"/>
          <w:sz w:val="24"/>
        </w:rPr>
        <w:t xml:space="preserve">                             Z </w:t>
      </w:r>
      <w:r>
        <w:rPr>
          <w:rFonts w:eastAsia="仿宋"/>
          <w:sz w:val="24"/>
        </w:rPr>
        <w:t>综合性图书</w:t>
      </w:r>
      <w:r>
        <w:rPr>
          <w:rFonts w:eastAsia="仿宋"/>
          <w:sz w:val="24"/>
        </w:rPr>
        <w:t xml:space="preserve"> </w:t>
      </w:r>
    </w:p>
    <w:p w14:paraId="614E66B5" w14:textId="77777777" w:rsidR="008152D8" w:rsidRDefault="008152D8" w:rsidP="008152D8">
      <w:pPr>
        <w:spacing w:line="312" w:lineRule="auto"/>
        <w:rPr>
          <w:rFonts w:eastAsia="仿宋"/>
          <w:b/>
          <w:sz w:val="24"/>
        </w:rPr>
      </w:pPr>
    </w:p>
    <w:p w14:paraId="17C70C3E" w14:textId="77777777" w:rsidR="008152D8" w:rsidRDefault="008152D8" w:rsidP="008152D8">
      <w:pPr>
        <w:numPr>
          <w:ilvl w:val="0"/>
          <w:numId w:val="6"/>
        </w:numPr>
        <w:spacing w:line="312" w:lineRule="auto"/>
        <w:rPr>
          <w:rFonts w:eastAsia="仿宋"/>
          <w:b/>
          <w:sz w:val="24"/>
        </w:rPr>
      </w:pPr>
      <w:r>
        <w:rPr>
          <w:rFonts w:eastAsia="仿宋"/>
          <w:b/>
          <w:sz w:val="24"/>
        </w:rPr>
        <w:t>典藏分配细则：</w:t>
      </w:r>
      <w:r>
        <w:rPr>
          <w:rFonts w:eastAsia="仿宋"/>
          <w:b/>
          <w:sz w:val="24"/>
        </w:rPr>
        <w:t xml:space="preserve"> </w:t>
      </w:r>
    </w:p>
    <w:p w14:paraId="4A2D5BDF" w14:textId="77777777" w:rsidR="008152D8" w:rsidRDefault="008152D8" w:rsidP="008152D8">
      <w:pPr>
        <w:spacing w:line="312" w:lineRule="auto"/>
        <w:rPr>
          <w:rFonts w:eastAsia="仿宋"/>
          <w:b/>
          <w:sz w:val="24"/>
        </w:rPr>
      </w:pPr>
      <w:r>
        <w:rPr>
          <w:rFonts w:eastAsia="仿宋"/>
          <w:b/>
          <w:sz w:val="24"/>
        </w:rPr>
        <w:t>2.1</w:t>
      </w:r>
      <w:r>
        <w:rPr>
          <w:rFonts w:eastAsia="仿宋"/>
          <w:b/>
          <w:sz w:val="24"/>
        </w:rPr>
        <w:t>图书典藏分配：</w:t>
      </w:r>
    </w:p>
    <w:p w14:paraId="492A6070" w14:textId="77777777" w:rsidR="008152D8" w:rsidRDefault="008152D8" w:rsidP="008152D8">
      <w:pPr>
        <w:adjustRightInd w:val="0"/>
        <w:snapToGrid w:val="0"/>
        <w:spacing w:line="312" w:lineRule="auto"/>
        <w:rPr>
          <w:rFonts w:eastAsia="仿宋"/>
          <w:sz w:val="24"/>
        </w:rPr>
      </w:pPr>
      <w:r>
        <w:rPr>
          <w:rFonts w:eastAsia="仿宋" w:hint="eastAsia"/>
          <w:sz w:val="24"/>
        </w:rPr>
        <w:t>-</w:t>
      </w:r>
      <w:r>
        <w:rPr>
          <w:rFonts w:eastAsia="仿宋" w:hint="eastAsia"/>
          <w:sz w:val="24"/>
        </w:rPr>
        <w:t>除</w:t>
      </w:r>
      <w:r>
        <w:rPr>
          <w:rFonts w:eastAsia="仿宋" w:hint="eastAsia"/>
          <w:sz w:val="24"/>
        </w:rPr>
        <w:t>I</w:t>
      </w:r>
      <w:r>
        <w:rPr>
          <w:rFonts w:eastAsia="仿宋"/>
          <w:sz w:val="24"/>
        </w:rPr>
        <w:t>245</w:t>
      </w:r>
      <w:r>
        <w:rPr>
          <w:rFonts w:eastAsia="仿宋" w:hint="eastAsia"/>
          <w:sz w:val="24"/>
        </w:rPr>
        <w:t>、</w:t>
      </w:r>
      <w:r>
        <w:rPr>
          <w:rFonts w:eastAsia="仿宋" w:hint="eastAsia"/>
          <w:sz w:val="24"/>
        </w:rPr>
        <w:t>I</w:t>
      </w:r>
      <w:r>
        <w:rPr>
          <w:rFonts w:eastAsia="仿宋"/>
          <w:sz w:val="24"/>
        </w:rPr>
        <w:t>246</w:t>
      </w:r>
      <w:r>
        <w:rPr>
          <w:rFonts w:eastAsia="仿宋" w:hint="eastAsia"/>
          <w:sz w:val="24"/>
        </w:rPr>
        <w:t>、</w:t>
      </w:r>
      <w:r>
        <w:rPr>
          <w:rFonts w:eastAsia="仿宋" w:hint="eastAsia"/>
          <w:sz w:val="24"/>
        </w:rPr>
        <w:t>I</w:t>
      </w:r>
      <w:r>
        <w:rPr>
          <w:rFonts w:eastAsia="仿宋"/>
          <w:sz w:val="24"/>
        </w:rPr>
        <w:t>247</w:t>
      </w:r>
      <w:r>
        <w:rPr>
          <w:rFonts w:eastAsia="仿宋" w:hint="eastAsia"/>
          <w:sz w:val="24"/>
        </w:rPr>
        <w:t>、</w:t>
      </w:r>
      <w:r>
        <w:rPr>
          <w:rFonts w:eastAsia="仿宋" w:hint="eastAsia"/>
          <w:sz w:val="24"/>
        </w:rPr>
        <w:t>T</w:t>
      </w:r>
      <w:r>
        <w:rPr>
          <w:rFonts w:eastAsia="仿宋"/>
          <w:sz w:val="24"/>
        </w:rPr>
        <w:t>P3</w:t>
      </w:r>
      <w:r>
        <w:rPr>
          <w:rFonts w:eastAsia="仿宋" w:hint="eastAsia"/>
          <w:sz w:val="24"/>
        </w:rPr>
        <w:t>图书，其余图书均抽出</w:t>
      </w:r>
      <w:r>
        <w:rPr>
          <w:rFonts w:eastAsia="仿宋" w:hint="eastAsia"/>
          <w:sz w:val="24"/>
        </w:rPr>
        <w:t>1</w:t>
      </w:r>
      <w:r>
        <w:rPr>
          <w:rFonts w:eastAsia="仿宋" w:hint="eastAsia"/>
          <w:sz w:val="24"/>
        </w:rPr>
        <w:t>本作为样本，典藏于南校区第一图书馆样本图书阅览区基藏。</w:t>
      </w:r>
    </w:p>
    <w:p w14:paraId="79C28E23" w14:textId="77777777" w:rsidR="008152D8" w:rsidRDefault="008152D8" w:rsidP="008152D8">
      <w:pPr>
        <w:adjustRightInd w:val="0"/>
        <w:snapToGrid w:val="0"/>
        <w:spacing w:line="312" w:lineRule="auto"/>
        <w:ind w:left="240" w:hangingChars="100" w:hanging="240"/>
        <w:rPr>
          <w:rFonts w:eastAsia="仿宋"/>
          <w:sz w:val="24"/>
        </w:rPr>
      </w:pPr>
      <w:r>
        <w:rPr>
          <w:rFonts w:eastAsia="仿宋"/>
          <w:sz w:val="24"/>
        </w:rPr>
        <w:t>-</w:t>
      </w:r>
      <w:r>
        <w:rPr>
          <w:rFonts w:eastAsia="仿宋" w:hint="eastAsia"/>
          <w:sz w:val="24"/>
        </w:rPr>
        <w:t xml:space="preserve"> F71</w:t>
      </w:r>
      <w:r>
        <w:rPr>
          <w:rFonts w:eastAsia="仿宋"/>
          <w:sz w:val="24"/>
        </w:rPr>
        <w:t>3.8</w:t>
      </w:r>
      <w:r>
        <w:rPr>
          <w:rFonts w:eastAsia="仿宋" w:hint="eastAsia"/>
          <w:sz w:val="24"/>
        </w:rPr>
        <w:t>、</w:t>
      </w:r>
      <w:r>
        <w:rPr>
          <w:rFonts w:eastAsia="仿宋" w:hint="eastAsia"/>
          <w:sz w:val="24"/>
        </w:rPr>
        <w:t>H</w:t>
      </w:r>
      <w:r>
        <w:rPr>
          <w:rFonts w:eastAsia="仿宋"/>
          <w:sz w:val="24"/>
        </w:rPr>
        <w:t>0</w:t>
      </w:r>
      <w:r>
        <w:rPr>
          <w:rFonts w:eastAsia="仿宋" w:hint="eastAsia"/>
          <w:sz w:val="24"/>
        </w:rPr>
        <w:t>、</w:t>
      </w:r>
      <w:r>
        <w:rPr>
          <w:rFonts w:eastAsia="仿宋" w:hint="eastAsia"/>
          <w:sz w:val="24"/>
        </w:rPr>
        <w:t>H</w:t>
      </w:r>
      <w:r>
        <w:rPr>
          <w:rFonts w:eastAsia="仿宋"/>
          <w:sz w:val="24"/>
        </w:rPr>
        <w:t>1</w:t>
      </w:r>
      <w:r>
        <w:rPr>
          <w:rFonts w:eastAsia="仿宋" w:hint="eastAsia"/>
          <w:sz w:val="24"/>
        </w:rPr>
        <w:t>、</w:t>
      </w:r>
      <w:r>
        <w:rPr>
          <w:rFonts w:eastAsia="仿宋"/>
          <w:sz w:val="24"/>
        </w:rPr>
        <w:t>H2</w:t>
      </w:r>
      <w:r>
        <w:rPr>
          <w:rFonts w:eastAsia="仿宋" w:hint="eastAsia"/>
          <w:sz w:val="24"/>
        </w:rPr>
        <w:t>、</w:t>
      </w:r>
      <w:r>
        <w:rPr>
          <w:rFonts w:eastAsia="仿宋" w:hint="eastAsia"/>
          <w:sz w:val="24"/>
        </w:rPr>
        <w:t>J</w:t>
      </w:r>
      <w:r>
        <w:rPr>
          <w:rFonts w:eastAsia="仿宋" w:hint="eastAsia"/>
          <w:sz w:val="24"/>
        </w:rPr>
        <w:t>、</w:t>
      </w:r>
      <w:r>
        <w:rPr>
          <w:rFonts w:eastAsia="仿宋" w:hint="eastAsia"/>
          <w:sz w:val="24"/>
        </w:rPr>
        <w:t>TU-</w:t>
      </w:r>
      <w:r>
        <w:rPr>
          <w:rFonts w:eastAsia="仿宋" w:hint="eastAsia"/>
          <w:sz w:val="24"/>
        </w:rPr>
        <w:t>、</w:t>
      </w:r>
      <w:r>
        <w:rPr>
          <w:rFonts w:eastAsia="仿宋" w:hint="eastAsia"/>
          <w:sz w:val="24"/>
        </w:rPr>
        <w:t>T</w:t>
      </w:r>
      <w:r>
        <w:rPr>
          <w:rFonts w:eastAsia="仿宋"/>
          <w:sz w:val="24"/>
        </w:rPr>
        <w:t>U98</w:t>
      </w:r>
      <w:r>
        <w:rPr>
          <w:rFonts w:eastAsia="仿宋" w:hint="eastAsia"/>
          <w:sz w:val="24"/>
        </w:rPr>
        <w:t>类图书</w:t>
      </w:r>
      <w:r>
        <w:rPr>
          <w:rFonts w:eastAsia="仿宋" w:hint="eastAsia"/>
          <w:sz w:val="24"/>
        </w:rPr>
        <w:t xml:space="preserve"> </w:t>
      </w:r>
      <w:r>
        <w:rPr>
          <w:rFonts w:eastAsia="仿宋" w:hint="eastAsia"/>
          <w:sz w:val="24"/>
        </w:rPr>
        <w:t>复本以北校区图书馆为主，南校区第二图书馆</w:t>
      </w:r>
      <w:r>
        <w:rPr>
          <w:rFonts w:eastAsia="仿宋" w:hint="eastAsia"/>
          <w:sz w:val="24"/>
        </w:rPr>
        <w:t>1</w:t>
      </w:r>
      <w:r>
        <w:rPr>
          <w:rFonts w:eastAsia="仿宋" w:hint="eastAsia"/>
          <w:sz w:val="24"/>
        </w:rPr>
        <w:t>本。</w:t>
      </w:r>
    </w:p>
    <w:p w14:paraId="37D3D2AC" w14:textId="77777777" w:rsidR="008152D8" w:rsidRDefault="008152D8" w:rsidP="008152D8">
      <w:pPr>
        <w:adjustRightInd w:val="0"/>
        <w:snapToGrid w:val="0"/>
        <w:spacing w:line="312" w:lineRule="auto"/>
        <w:rPr>
          <w:rFonts w:eastAsia="仿宋"/>
          <w:sz w:val="24"/>
        </w:rPr>
      </w:pPr>
      <w:r>
        <w:rPr>
          <w:rFonts w:eastAsia="仿宋" w:hint="eastAsia"/>
          <w:sz w:val="24"/>
        </w:rPr>
        <w:t>-</w:t>
      </w:r>
      <w:r>
        <w:rPr>
          <w:rFonts w:eastAsia="仿宋"/>
          <w:sz w:val="24"/>
        </w:rPr>
        <w:t>I</w:t>
      </w:r>
      <w:r>
        <w:rPr>
          <w:rFonts w:eastAsia="仿宋" w:hint="eastAsia"/>
          <w:sz w:val="24"/>
        </w:rPr>
        <w:t>类图书</w:t>
      </w:r>
      <w:r>
        <w:rPr>
          <w:rFonts w:eastAsia="仿宋"/>
          <w:sz w:val="24"/>
        </w:rPr>
        <w:t xml:space="preserve"> </w:t>
      </w:r>
      <w:r>
        <w:rPr>
          <w:rFonts w:eastAsia="仿宋" w:hint="eastAsia"/>
          <w:sz w:val="24"/>
        </w:rPr>
        <w:t>南校区、北校区图书馆平均分配。</w:t>
      </w:r>
    </w:p>
    <w:p w14:paraId="5445D0FF" w14:textId="77777777" w:rsidR="008152D8" w:rsidRDefault="008152D8" w:rsidP="008152D8">
      <w:pPr>
        <w:adjustRightInd w:val="0"/>
        <w:snapToGrid w:val="0"/>
        <w:spacing w:line="312" w:lineRule="auto"/>
        <w:ind w:left="240" w:hangingChars="100" w:hanging="240"/>
        <w:rPr>
          <w:rFonts w:eastAsia="仿宋"/>
          <w:sz w:val="24"/>
        </w:rPr>
      </w:pPr>
      <w:r>
        <w:rPr>
          <w:rFonts w:eastAsia="仿宋" w:hint="eastAsia"/>
          <w:sz w:val="24"/>
        </w:rPr>
        <w:t>- D</w:t>
      </w:r>
      <w:r>
        <w:rPr>
          <w:rFonts w:eastAsia="仿宋"/>
          <w:sz w:val="24"/>
        </w:rPr>
        <w:t>9</w:t>
      </w:r>
      <w:r>
        <w:rPr>
          <w:rFonts w:eastAsia="仿宋" w:hint="eastAsia"/>
          <w:sz w:val="24"/>
        </w:rPr>
        <w:t>、</w:t>
      </w:r>
      <w:r>
        <w:rPr>
          <w:rFonts w:eastAsia="仿宋" w:hint="eastAsia"/>
          <w:sz w:val="24"/>
        </w:rPr>
        <w:t>R</w:t>
      </w:r>
      <w:r>
        <w:rPr>
          <w:rFonts w:eastAsia="仿宋" w:hint="eastAsia"/>
          <w:sz w:val="24"/>
        </w:rPr>
        <w:t>类图书</w:t>
      </w:r>
      <w:r>
        <w:rPr>
          <w:rFonts w:eastAsia="仿宋"/>
          <w:sz w:val="24"/>
        </w:rPr>
        <w:t xml:space="preserve"> </w:t>
      </w:r>
      <w:r>
        <w:rPr>
          <w:rFonts w:eastAsia="仿宋"/>
          <w:sz w:val="24"/>
        </w:rPr>
        <w:t>复本</w:t>
      </w:r>
      <w:r>
        <w:rPr>
          <w:rFonts w:eastAsia="仿宋" w:hint="eastAsia"/>
          <w:sz w:val="24"/>
        </w:rPr>
        <w:t>入北校区。</w:t>
      </w:r>
    </w:p>
    <w:p w14:paraId="156FAF8A" w14:textId="77777777" w:rsidR="008152D8" w:rsidRDefault="008152D8" w:rsidP="008152D8">
      <w:pPr>
        <w:adjustRightInd w:val="0"/>
        <w:snapToGrid w:val="0"/>
        <w:spacing w:line="312" w:lineRule="auto"/>
        <w:rPr>
          <w:rFonts w:eastAsia="仿宋"/>
          <w:sz w:val="24"/>
        </w:rPr>
      </w:pPr>
      <w:r>
        <w:rPr>
          <w:rFonts w:eastAsia="仿宋" w:hint="eastAsia"/>
          <w:sz w:val="24"/>
        </w:rPr>
        <w:t>- TS</w:t>
      </w:r>
      <w:r>
        <w:rPr>
          <w:rFonts w:eastAsia="仿宋" w:hint="eastAsia"/>
          <w:sz w:val="24"/>
        </w:rPr>
        <w:t>、</w:t>
      </w:r>
      <w:r>
        <w:rPr>
          <w:rFonts w:eastAsia="仿宋" w:hint="eastAsia"/>
          <w:sz w:val="24"/>
        </w:rPr>
        <w:t>TU1</w:t>
      </w:r>
      <w:r>
        <w:rPr>
          <w:rFonts w:eastAsia="仿宋" w:hint="eastAsia"/>
          <w:sz w:val="24"/>
        </w:rPr>
        <w:t>、</w:t>
      </w:r>
      <w:r>
        <w:rPr>
          <w:rFonts w:eastAsia="仿宋" w:hint="eastAsia"/>
          <w:sz w:val="24"/>
        </w:rPr>
        <w:t>TU2</w:t>
      </w:r>
      <w:r>
        <w:rPr>
          <w:rFonts w:eastAsia="仿宋" w:hint="eastAsia"/>
          <w:sz w:val="24"/>
        </w:rPr>
        <w:t>类图书</w:t>
      </w:r>
      <w:r>
        <w:rPr>
          <w:rFonts w:eastAsia="仿宋" w:hint="eastAsia"/>
          <w:sz w:val="24"/>
        </w:rPr>
        <w:t xml:space="preserve"> </w:t>
      </w:r>
      <w:r>
        <w:rPr>
          <w:rFonts w:eastAsia="仿宋"/>
          <w:sz w:val="24"/>
        </w:rPr>
        <w:t>复本</w:t>
      </w:r>
      <w:r>
        <w:rPr>
          <w:rFonts w:eastAsia="仿宋" w:hint="eastAsia"/>
          <w:sz w:val="24"/>
        </w:rPr>
        <w:t>南校区第二图书馆、北校区图书馆平分。</w:t>
      </w:r>
    </w:p>
    <w:p w14:paraId="78ADFFFF" w14:textId="77777777" w:rsidR="008152D8" w:rsidRDefault="008152D8" w:rsidP="008152D8">
      <w:pPr>
        <w:adjustRightInd w:val="0"/>
        <w:snapToGrid w:val="0"/>
        <w:spacing w:line="312" w:lineRule="auto"/>
        <w:ind w:left="240" w:hangingChars="100" w:hanging="240"/>
        <w:rPr>
          <w:rFonts w:eastAsia="仿宋"/>
          <w:sz w:val="24"/>
        </w:rPr>
      </w:pPr>
      <w:r>
        <w:rPr>
          <w:rFonts w:eastAsia="仿宋" w:hint="eastAsia"/>
          <w:sz w:val="24"/>
        </w:rPr>
        <w:t>-</w:t>
      </w:r>
      <w:r>
        <w:rPr>
          <w:rFonts w:eastAsia="仿宋" w:hint="eastAsia"/>
          <w:sz w:val="24"/>
        </w:rPr>
        <w:t>除以上情况，其他类图书均以南校区图书馆为主</w:t>
      </w:r>
    </w:p>
    <w:p w14:paraId="4642C2B0" w14:textId="77777777" w:rsidR="008152D8" w:rsidRDefault="008152D8" w:rsidP="008152D8">
      <w:pPr>
        <w:spacing w:line="312" w:lineRule="auto"/>
        <w:rPr>
          <w:rFonts w:eastAsia="仿宋"/>
          <w:b/>
          <w:sz w:val="24"/>
        </w:rPr>
      </w:pPr>
      <w:r>
        <w:rPr>
          <w:rFonts w:eastAsia="仿宋"/>
          <w:b/>
          <w:sz w:val="24"/>
        </w:rPr>
        <w:t>2.2</w:t>
      </w:r>
      <w:r>
        <w:rPr>
          <w:rFonts w:eastAsia="仿宋"/>
          <w:b/>
          <w:sz w:val="24"/>
        </w:rPr>
        <w:t>图书典藏地点：</w:t>
      </w:r>
    </w:p>
    <w:p w14:paraId="0A33A6E4" w14:textId="77777777" w:rsidR="008152D8" w:rsidRDefault="008152D8" w:rsidP="008152D8">
      <w:pPr>
        <w:spacing w:line="312" w:lineRule="auto"/>
        <w:ind w:firstLineChars="200" w:firstLine="480"/>
        <w:rPr>
          <w:rFonts w:eastAsia="仿宋"/>
          <w:sz w:val="24"/>
        </w:rPr>
      </w:pPr>
      <w:r>
        <w:rPr>
          <w:rFonts w:eastAsia="仿宋" w:hint="eastAsia"/>
          <w:sz w:val="24"/>
        </w:rPr>
        <w:t>文学库图书典藏分配完毕送至第一图书馆各文学借阅区上架、定位；样本图书典藏分配完毕送至第一图书馆各样本图书阅览区、文学借阅区上架、定位；第</w:t>
      </w:r>
      <w:r>
        <w:rPr>
          <w:rFonts w:eastAsia="仿宋" w:hint="eastAsia"/>
          <w:sz w:val="24"/>
        </w:rPr>
        <w:lastRenderedPageBreak/>
        <w:t>二图书馆图书典藏完毕送至各个借阅区上架、定位；北校区图书典藏分配完毕送至各个书库上架、定位。</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227"/>
        <w:gridCol w:w="4394"/>
      </w:tblGrid>
      <w:tr w:rsidR="008152D8" w14:paraId="523151A4" w14:textId="77777777" w:rsidTr="00983CB2">
        <w:tc>
          <w:tcPr>
            <w:tcW w:w="1276" w:type="dxa"/>
          </w:tcPr>
          <w:p w14:paraId="7A964135" w14:textId="77777777" w:rsidR="008152D8" w:rsidRDefault="008152D8" w:rsidP="00983CB2">
            <w:pPr>
              <w:spacing w:line="312" w:lineRule="auto"/>
              <w:rPr>
                <w:rFonts w:eastAsia="仿宋"/>
                <w:sz w:val="24"/>
              </w:rPr>
            </w:pPr>
            <w:r>
              <w:rPr>
                <w:rFonts w:eastAsia="仿宋" w:hint="eastAsia"/>
                <w:sz w:val="24"/>
              </w:rPr>
              <w:t>典藏地点</w:t>
            </w:r>
          </w:p>
        </w:tc>
        <w:tc>
          <w:tcPr>
            <w:tcW w:w="3227" w:type="dxa"/>
          </w:tcPr>
          <w:p w14:paraId="715079EC" w14:textId="77777777" w:rsidR="008152D8" w:rsidRDefault="008152D8" w:rsidP="00983CB2">
            <w:pPr>
              <w:spacing w:line="312" w:lineRule="auto"/>
              <w:rPr>
                <w:rFonts w:eastAsia="仿宋"/>
                <w:sz w:val="24"/>
              </w:rPr>
            </w:pPr>
            <w:r>
              <w:rPr>
                <w:rFonts w:eastAsia="仿宋" w:hint="eastAsia"/>
                <w:sz w:val="24"/>
              </w:rPr>
              <w:t>详细位置</w:t>
            </w:r>
          </w:p>
        </w:tc>
        <w:tc>
          <w:tcPr>
            <w:tcW w:w="4394" w:type="dxa"/>
          </w:tcPr>
          <w:p w14:paraId="376253B0" w14:textId="77777777" w:rsidR="008152D8" w:rsidRDefault="008152D8" w:rsidP="00983CB2">
            <w:pPr>
              <w:spacing w:line="312" w:lineRule="auto"/>
              <w:rPr>
                <w:rFonts w:eastAsia="仿宋"/>
                <w:sz w:val="24"/>
              </w:rPr>
            </w:pPr>
            <w:r>
              <w:rPr>
                <w:rFonts w:eastAsia="仿宋" w:hint="eastAsia"/>
                <w:sz w:val="24"/>
              </w:rPr>
              <w:t>分类</w:t>
            </w:r>
          </w:p>
        </w:tc>
      </w:tr>
      <w:tr w:rsidR="008152D8" w14:paraId="5AB09B31" w14:textId="77777777" w:rsidTr="00983CB2">
        <w:trPr>
          <w:trHeight w:hRule="exact" w:val="567"/>
        </w:trPr>
        <w:tc>
          <w:tcPr>
            <w:tcW w:w="1276" w:type="dxa"/>
            <w:vMerge w:val="restart"/>
          </w:tcPr>
          <w:p w14:paraId="4915DE17" w14:textId="77777777" w:rsidR="008152D8" w:rsidRDefault="008152D8" w:rsidP="00983CB2">
            <w:pPr>
              <w:spacing w:line="312" w:lineRule="auto"/>
              <w:jc w:val="center"/>
              <w:rPr>
                <w:rFonts w:eastAsia="仿宋"/>
                <w:sz w:val="24"/>
              </w:rPr>
            </w:pPr>
          </w:p>
          <w:p w14:paraId="66F5E634" w14:textId="77777777" w:rsidR="008152D8" w:rsidRDefault="008152D8" w:rsidP="00983CB2">
            <w:pPr>
              <w:spacing w:line="312" w:lineRule="auto"/>
              <w:jc w:val="center"/>
              <w:rPr>
                <w:rFonts w:eastAsia="仿宋"/>
                <w:sz w:val="24"/>
              </w:rPr>
            </w:pPr>
            <w:r>
              <w:rPr>
                <w:rFonts w:eastAsia="仿宋" w:hint="eastAsia"/>
                <w:sz w:val="24"/>
              </w:rPr>
              <w:t>第</w:t>
            </w:r>
          </w:p>
          <w:p w14:paraId="028D4E88" w14:textId="77777777" w:rsidR="008152D8" w:rsidRDefault="008152D8" w:rsidP="00983CB2">
            <w:pPr>
              <w:spacing w:line="312" w:lineRule="auto"/>
              <w:jc w:val="center"/>
              <w:rPr>
                <w:rFonts w:eastAsia="仿宋"/>
                <w:sz w:val="24"/>
              </w:rPr>
            </w:pPr>
            <w:r>
              <w:rPr>
                <w:rFonts w:eastAsia="仿宋" w:hint="eastAsia"/>
                <w:sz w:val="24"/>
              </w:rPr>
              <w:t>一</w:t>
            </w:r>
          </w:p>
          <w:p w14:paraId="020A71A1" w14:textId="77777777" w:rsidR="008152D8" w:rsidRDefault="008152D8" w:rsidP="00983CB2">
            <w:pPr>
              <w:spacing w:line="312" w:lineRule="auto"/>
              <w:jc w:val="center"/>
              <w:rPr>
                <w:rFonts w:eastAsia="仿宋"/>
                <w:sz w:val="24"/>
              </w:rPr>
            </w:pPr>
            <w:r>
              <w:rPr>
                <w:rFonts w:eastAsia="仿宋" w:hint="eastAsia"/>
                <w:sz w:val="24"/>
              </w:rPr>
              <w:t>图</w:t>
            </w:r>
          </w:p>
          <w:p w14:paraId="65B5E622" w14:textId="77777777" w:rsidR="008152D8" w:rsidRDefault="008152D8" w:rsidP="00983CB2">
            <w:pPr>
              <w:spacing w:line="312" w:lineRule="auto"/>
              <w:jc w:val="center"/>
              <w:rPr>
                <w:rFonts w:eastAsia="仿宋"/>
                <w:sz w:val="24"/>
              </w:rPr>
            </w:pPr>
            <w:r>
              <w:rPr>
                <w:rFonts w:eastAsia="仿宋" w:hint="eastAsia"/>
                <w:sz w:val="24"/>
              </w:rPr>
              <w:t>书</w:t>
            </w:r>
          </w:p>
          <w:p w14:paraId="0E4AA37B" w14:textId="77777777" w:rsidR="008152D8" w:rsidRDefault="008152D8" w:rsidP="00983CB2">
            <w:pPr>
              <w:spacing w:line="312" w:lineRule="auto"/>
              <w:jc w:val="center"/>
              <w:rPr>
                <w:rFonts w:eastAsia="仿宋"/>
                <w:sz w:val="24"/>
              </w:rPr>
            </w:pPr>
            <w:r>
              <w:rPr>
                <w:rFonts w:eastAsia="仿宋" w:hint="eastAsia"/>
                <w:sz w:val="24"/>
              </w:rPr>
              <w:t>馆</w:t>
            </w:r>
          </w:p>
        </w:tc>
        <w:tc>
          <w:tcPr>
            <w:tcW w:w="3227" w:type="dxa"/>
          </w:tcPr>
          <w:p w14:paraId="606E5E8D" w14:textId="77777777" w:rsidR="008152D8" w:rsidRDefault="008152D8" w:rsidP="00983CB2">
            <w:pPr>
              <w:spacing w:line="312" w:lineRule="auto"/>
              <w:ind w:left="480" w:hangingChars="200" w:hanging="480"/>
              <w:rPr>
                <w:rFonts w:eastAsia="仿宋"/>
                <w:sz w:val="24"/>
              </w:rPr>
            </w:pPr>
            <w:r>
              <w:rPr>
                <w:rFonts w:eastAsia="仿宋" w:hint="eastAsia"/>
                <w:sz w:val="24"/>
              </w:rPr>
              <w:t>南一馆文学综合类借阅区</w:t>
            </w:r>
          </w:p>
        </w:tc>
        <w:tc>
          <w:tcPr>
            <w:tcW w:w="4394" w:type="dxa"/>
          </w:tcPr>
          <w:p w14:paraId="052E4242" w14:textId="77777777" w:rsidR="008152D8" w:rsidRDefault="008152D8" w:rsidP="00983CB2">
            <w:pPr>
              <w:spacing w:line="312" w:lineRule="auto"/>
              <w:rPr>
                <w:rFonts w:eastAsia="仿宋"/>
                <w:sz w:val="24"/>
              </w:rPr>
            </w:pPr>
            <w:r>
              <w:rPr>
                <w:rFonts w:eastAsia="仿宋" w:hint="eastAsia"/>
                <w:sz w:val="24"/>
              </w:rPr>
              <w:t>I0</w:t>
            </w:r>
            <w:r>
              <w:rPr>
                <w:rFonts w:eastAsia="仿宋" w:hint="eastAsia"/>
                <w:sz w:val="24"/>
              </w:rPr>
              <w:t>—</w:t>
            </w:r>
            <w:r>
              <w:rPr>
                <w:rFonts w:eastAsia="仿宋" w:hint="eastAsia"/>
                <w:sz w:val="24"/>
              </w:rPr>
              <w:t>I24</w:t>
            </w:r>
          </w:p>
        </w:tc>
      </w:tr>
      <w:tr w:rsidR="008152D8" w14:paraId="5B2E185E" w14:textId="77777777" w:rsidTr="00983CB2">
        <w:trPr>
          <w:trHeight w:hRule="exact" w:val="567"/>
        </w:trPr>
        <w:tc>
          <w:tcPr>
            <w:tcW w:w="1276" w:type="dxa"/>
            <w:vMerge/>
          </w:tcPr>
          <w:p w14:paraId="443E9000" w14:textId="77777777" w:rsidR="008152D8" w:rsidRDefault="008152D8" w:rsidP="00983CB2">
            <w:pPr>
              <w:spacing w:line="312" w:lineRule="auto"/>
              <w:rPr>
                <w:rFonts w:eastAsia="仿宋"/>
                <w:sz w:val="24"/>
              </w:rPr>
            </w:pPr>
          </w:p>
        </w:tc>
        <w:tc>
          <w:tcPr>
            <w:tcW w:w="3227" w:type="dxa"/>
            <w:tcBorders>
              <w:bottom w:val="single" w:sz="4" w:space="0" w:color="auto"/>
            </w:tcBorders>
          </w:tcPr>
          <w:p w14:paraId="2F272ABD" w14:textId="77777777" w:rsidR="008152D8" w:rsidRDefault="008152D8" w:rsidP="00983CB2">
            <w:pPr>
              <w:spacing w:line="312" w:lineRule="auto"/>
              <w:ind w:left="480" w:hangingChars="200" w:hanging="480"/>
              <w:rPr>
                <w:rFonts w:eastAsia="仿宋"/>
                <w:sz w:val="24"/>
              </w:rPr>
            </w:pPr>
            <w:r>
              <w:rPr>
                <w:rFonts w:eastAsia="仿宋" w:hint="eastAsia"/>
                <w:sz w:val="24"/>
              </w:rPr>
              <w:t>南一馆中国文学类借阅区</w:t>
            </w:r>
          </w:p>
        </w:tc>
        <w:tc>
          <w:tcPr>
            <w:tcW w:w="4394" w:type="dxa"/>
            <w:tcBorders>
              <w:bottom w:val="single" w:sz="4" w:space="0" w:color="auto"/>
            </w:tcBorders>
          </w:tcPr>
          <w:p w14:paraId="0C9F6D3B" w14:textId="77777777" w:rsidR="008152D8" w:rsidRDefault="008152D8" w:rsidP="00983CB2">
            <w:pPr>
              <w:spacing w:line="312" w:lineRule="auto"/>
              <w:rPr>
                <w:rFonts w:eastAsia="仿宋"/>
                <w:sz w:val="24"/>
              </w:rPr>
            </w:pPr>
            <w:r>
              <w:rPr>
                <w:rFonts w:eastAsia="仿宋" w:hint="eastAsia"/>
                <w:sz w:val="24"/>
              </w:rPr>
              <w:t>I25</w:t>
            </w:r>
            <w:r>
              <w:rPr>
                <w:rFonts w:eastAsia="仿宋" w:hint="eastAsia"/>
                <w:sz w:val="24"/>
              </w:rPr>
              <w:t>—</w:t>
            </w:r>
            <w:r>
              <w:rPr>
                <w:rFonts w:eastAsia="仿宋" w:hint="eastAsia"/>
                <w:sz w:val="24"/>
              </w:rPr>
              <w:t>I29</w:t>
            </w:r>
          </w:p>
        </w:tc>
      </w:tr>
      <w:tr w:rsidR="008152D8" w14:paraId="6E50D03E" w14:textId="77777777" w:rsidTr="00983CB2">
        <w:trPr>
          <w:trHeight w:hRule="exact" w:val="567"/>
        </w:trPr>
        <w:tc>
          <w:tcPr>
            <w:tcW w:w="1276" w:type="dxa"/>
            <w:vMerge/>
          </w:tcPr>
          <w:p w14:paraId="1269C73C" w14:textId="77777777" w:rsidR="008152D8" w:rsidRDefault="008152D8" w:rsidP="00983CB2">
            <w:pPr>
              <w:spacing w:line="312" w:lineRule="auto"/>
              <w:rPr>
                <w:rFonts w:eastAsia="仿宋"/>
                <w:sz w:val="24"/>
              </w:rPr>
            </w:pPr>
          </w:p>
        </w:tc>
        <w:tc>
          <w:tcPr>
            <w:tcW w:w="3227" w:type="dxa"/>
            <w:tcBorders>
              <w:top w:val="single" w:sz="4" w:space="0" w:color="auto"/>
            </w:tcBorders>
          </w:tcPr>
          <w:p w14:paraId="7F0D10A6" w14:textId="77777777" w:rsidR="008152D8" w:rsidRDefault="008152D8" w:rsidP="00983CB2">
            <w:pPr>
              <w:spacing w:line="312" w:lineRule="auto"/>
              <w:ind w:left="480" w:hangingChars="200" w:hanging="480"/>
              <w:rPr>
                <w:rFonts w:eastAsia="仿宋"/>
                <w:sz w:val="24"/>
              </w:rPr>
            </w:pPr>
            <w:r>
              <w:rPr>
                <w:rFonts w:eastAsia="仿宋" w:hint="eastAsia"/>
                <w:sz w:val="24"/>
              </w:rPr>
              <w:t>南一馆外国文学类借阅区</w:t>
            </w:r>
          </w:p>
        </w:tc>
        <w:tc>
          <w:tcPr>
            <w:tcW w:w="4394" w:type="dxa"/>
            <w:tcBorders>
              <w:top w:val="single" w:sz="4" w:space="0" w:color="auto"/>
            </w:tcBorders>
          </w:tcPr>
          <w:p w14:paraId="3344B7ED" w14:textId="77777777" w:rsidR="008152D8" w:rsidRDefault="008152D8" w:rsidP="00983CB2">
            <w:pPr>
              <w:spacing w:line="312" w:lineRule="auto"/>
              <w:rPr>
                <w:rFonts w:eastAsia="仿宋"/>
                <w:sz w:val="24"/>
              </w:rPr>
            </w:pPr>
            <w:r>
              <w:rPr>
                <w:rFonts w:eastAsia="仿宋" w:hint="eastAsia"/>
                <w:sz w:val="24"/>
              </w:rPr>
              <w:t>I30</w:t>
            </w:r>
            <w:r>
              <w:rPr>
                <w:rFonts w:eastAsia="仿宋" w:hint="eastAsia"/>
                <w:sz w:val="24"/>
              </w:rPr>
              <w:t>—</w:t>
            </w:r>
            <w:r>
              <w:rPr>
                <w:rFonts w:eastAsia="仿宋" w:hint="eastAsia"/>
                <w:sz w:val="24"/>
              </w:rPr>
              <w:t>I7</w:t>
            </w:r>
          </w:p>
        </w:tc>
      </w:tr>
      <w:tr w:rsidR="008152D8" w14:paraId="2949379D" w14:textId="77777777" w:rsidTr="00983CB2">
        <w:trPr>
          <w:trHeight w:hRule="exact" w:val="567"/>
        </w:trPr>
        <w:tc>
          <w:tcPr>
            <w:tcW w:w="1276" w:type="dxa"/>
            <w:vMerge/>
          </w:tcPr>
          <w:p w14:paraId="2D51CFDD" w14:textId="77777777" w:rsidR="008152D8" w:rsidRDefault="008152D8" w:rsidP="00983CB2">
            <w:pPr>
              <w:spacing w:line="312" w:lineRule="auto"/>
              <w:rPr>
                <w:rFonts w:eastAsia="仿宋"/>
                <w:sz w:val="24"/>
              </w:rPr>
            </w:pPr>
          </w:p>
        </w:tc>
        <w:tc>
          <w:tcPr>
            <w:tcW w:w="3227" w:type="dxa"/>
          </w:tcPr>
          <w:p w14:paraId="36A01625" w14:textId="77777777" w:rsidR="008152D8" w:rsidRDefault="008152D8" w:rsidP="00983CB2">
            <w:pPr>
              <w:spacing w:line="312" w:lineRule="auto"/>
              <w:ind w:left="480" w:hangingChars="200" w:hanging="480"/>
              <w:rPr>
                <w:rFonts w:eastAsia="仿宋"/>
                <w:sz w:val="24"/>
              </w:rPr>
            </w:pPr>
            <w:r>
              <w:rPr>
                <w:rFonts w:eastAsia="仿宋" w:hint="eastAsia"/>
                <w:sz w:val="24"/>
              </w:rPr>
              <w:t>南一馆自科样本图书阅览区</w:t>
            </w:r>
          </w:p>
        </w:tc>
        <w:tc>
          <w:tcPr>
            <w:tcW w:w="4394" w:type="dxa"/>
          </w:tcPr>
          <w:p w14:paraId="367E6082" w14:textId="77777777" w:rsidR="008152D8" w:rsidRDefault="008152D8" w:rsidP="00983CB2">
            <w:pPr>
              <w:spacing w:line="312" w:lineRule="auto"/>
              <w:rPr>
                <w:rFonts w:eastAsia="仿宋"/>
                <w:sz w:val="24"/>
              </w:rPr>
            </w:pPr>
            <w:r>
              <w:rPr>
                <w:rFonts w:eastAsia="仿宋"/>
                <w:sz w:val="24"/>
              </w:rPr>
              <w:t>N</w:t>
            </w:r>
            <w:r>
              <w:rPr>
                <w:rFonts w:eastAsia="仿宋" w:hint="eastAsia"/>
                <w:sz w:val="24"/>
              </w:rPr>
              <w:t>—</w:t>
            </w:r>
            <w:r>
              <w:rPr>
                <w:rFonts w:eastAsia="仿宋" w:hint="eastAsia"/>
                <w:sz w:val="24"/>
              </w:rPr>
              <w:t>Z</w:t>
            </w:r>
            <w:r>
              <w:rPr>
                <w:rFonts w:eastAsia="仿宋" w:hint="eastAsia"/>
                <w:sz w:val="24"/>
              </w:rPr>
              <w:t>（</w:t>
            </w:r>
            <w:r>
              <w:rPr>
                <w:rFonts w:eastAsia="仿宋"/>
                <w:sz w:val="24"/>
              </w:rPr>
              <w:t>TP3</w:t>
            </w:r>
            <w:r>
              <w:rPr>
                <w:rFonts w:eastAsia="仿宋"/>
                <w:sz w:val="24"/>
              </w:rPr>
              <w:t>除外</w:t>
            </w:r>
            <w:r>
              <w:rPr>
                <w:rFonts w:eastAsia="仿宋" w:hint="eastAsia"/>
                <w:sz w:val="24"/>
              </w:rPr>
              <w:t>）</w:t>
            </w:r>
          </w:p>
        </w:tc>
      </w:tr>
      <w:tr w:rsidR="008152D8" w14:paraId="6D71F2FE" w14:textId="77777777" w:rsidTr="00983CB2">
        <w:trPr>
          <w:trHeight w:hRule="exact" w:val="567"/>
        </w:trPr>
        <w:tc>
          <w:tcPr>
            <w:tcW w:w="1276" w:type="dxa"/>
            <w:vMerge/>
          </w:tcPr>
          <w:p w14:paraId="78E75A73" w14:textId="77777777" w:rsidR="008152D8" w:rsidRDefault="008152D8" w:rsidP="00983CB2">
            <w:pPr>
              <w:spacing w:line="312" w:lineRule="auto"/>
              <w:rPr>
                <w:rFonts w:eastAsia="仿宋"/>
                <w:sz w:val="24"/>
              </w:rPr>
            </w:pPr>
          </w:p>
        </w:tc>
        <w:tc>
          <w:tcPr>
            <w:tcW w:w="3227" w:type="dxa"/>
          </w:tcPr>
          <w:p w14:paraId="5E85D481" w14:textId="77777777" w:rsidR="008152D8" w:rsidRDefault="008152D8" w:rsidP="00983CB2">
            <w:pPr>
              <w:spacing w:line="312" w:lineRule="auto"/>
              <w:ind w:left="480" w:hangingChars="200" w:hanging="480"/>
              <w:rPr>
                <w:rFonts w:eastAsia="仿宋"/>
                <w:sz w:val="24"/>
              </w:rPr>
            </w:pPr>
            <w:r>
              <w:rPr>
                <w:rFonts w:eastAsia="仿宋" w:hint="eastAsia"/>
                <w:sz w:val="24"/>
              </w:rPr>
              <w:t>南一馆社科样本图书阅览区</w:t>
            </w:r>
          </w:p>
        </w:tc>
        <w:tc>
          <w:tcPr>
            <w:tcW w:w="4394" w:type="dxa"/>
          </w:tcPr>
          <w:p w14:paraId="4F3633E7" w14:textId="77777777" w:rsidR="008152D8" w:rsidRDefault="008152D8" w:rsidP="00983CB2">
            <w:pPr>
              <w:spacing w:line="312" w:lineRule="auto"/>
              <w:rPr>
                <w:rFonts w:eastAsia="仿宋"/>
                <w:sz w:val="24"/>
              </w:rPr>
            </w:pPr>
            <w:r>
              <w:rPr>
                <w:rFonts w:eastAsia="仿宋"/>
                <w:sz w:val="24"/>
              </w:rPr>
              <w:t>A—K</w:t>
            </w:r>
            <w:r>
              <w:rPr>
                <w:rFonts w:eastAsia="仿宋"/>
                <w:sz w:val="24"/>
              </w:rPr>
              <w:t>（</w:t>
            </w:r>
            <w:r>
              <w:rPr>
                <w:rFonts w:eastAsia="仿宋" w:hint="eastAsia"/>
                <w:sz w:val="24"/>
              </w:rPr>
              <w:t>I</w:t>
            </w:r>
            <w:r>
              <w:rPr>
                <w:rFonts w:eastAsia="仿宋"/>
                <w:sz w:val="24"/>
              </w:rPr>
              <w:t>245</w:t>
            </w:r>
            <w:r>
              <w:rPr>
                <w:rFonts w:eastAsia="仿宋" w:hint="eastAsia"/>
                <w:sz w:val="24"/>
              </w:rPr>
              <w:t>、</w:t>
            </w:r>
            <w:r>
              <w:rPr>
                <w:rFonts w:eastAsia="仿宋" w:hint="eastAsia"/>
                <w:sz w:val="24"/>
              </w:rPr>
              <w:t>I</w:t>
            </w:r>
            <w:r>
              <w:rPr>
                <w:rFonts w:eastAsia="仿宋"/>
                <w:sz w:val="24"/>
              </w:rPr>
              <w:t>246</w:t>
            </w:r>
            <w:r>
              <w:rPr>
                <w:rFonts w:eastAsia="仿宋" w:hint="eastAsia"/>
                <w:sz w:val="24"/>
              </w:rPr>
              <w:t>、</w:t>
            </w:r>
            <w:r>
              <w:rPr>
                <w:rFonts w:eastAsia="仿宋" w:hint="eastAsia"/>
                <w:sz w:val="24"/>
              </w:rPr>
              <w:t>I</w:t>
            </w:r>
            <w:r>
              <w:rPr>
                <w:rFonts w:eastAsia="仿宋"/>
                <w:sz w:val="24"/>
              </w:rPr>
              <w:t>247</w:t>
            </w:r>
            <w:r>
              <w:rPr>
                <w:rFonts w:eastAsia="仿宋"/>
                <w:sz w:val="24"/>
              </w:rPr>
              <w:t>除外）</w:t>
            </w:r>
          </w:p>
        </w:tc>
      </w:tr>
      <w:tr w:rsidR="008152D8" w14:paraId="3F6D7973" w14:textId="77777777" w:rsidTr="00983CB2">
        <w:trPr>
          <w:trHeight w:hRule="exact" w:val="567"/>
        </w:trPr>
        <w:tc>
          <w:tcPr>
            <w:tcW w:w="1276" w:type="dxa"/>
            <w:vMerge w:val="restart"/>
          </w:tcPr>
          <w:p w14:paraId="4783DE74" w14:textId="77777777" w:rsidR="008152D8" w:rsidRDefault="008152D8" w:rsidP="00983CB2">
            <w:pPr>
              <w:spacing w:line="312" w:lineRule="auto"/>
              <w:jc w:val="center"/>
              <w:rPr>
                <w:rFonts w:eastAsia="仿宋"/>
                <w:sz w:val="24"/>
              </w:rPr>
            </w:pPr>
          </w:p>
          <w:p w14:paraId="28F9DC70" w14:textId="77777777" w:rsidR="008152D8" w:rsidRDefault="008152D8" w:rsidP="00983CB2">
            <w:pPr>
              <w:spacing w:line="312" w:lineRule="auto"/>
              <w:jc w:val="center"/>
              <w:rPr>
                <w:rFonts w:eastAsia="仿宋"/>
                <w:sz w:val="24"/>
              </w:rPr>
            </w:pPr>
            <w:r>
              <w:rPr>
                <w:rFonts w:eastAsia="仿宋" w:hint="eastAsia"/>
                <w:sz w:val="24"/>
              </w:rPr>
              <w:t>第</w:t>
            </w:r>
          </w:p>
          <w:p w14:paraId="148A756E" w14:textId="77777777" w:rsidR="008152D8" w:rsidRDefault="008152D8" w:rsidP="00983CB2">
            <w:pPr>
              <w:spacing w:line="312" w:lineRule="auto"/>
              <w:jc w:val="center"/>
              <w:rPr>
                <w:rFonts w:eastAsia="仿宋"/>
                <w:sz w:val="24"/>
              </w:rPr>
            </w:pPr>
            <w:r>
              <w:rPr>
                <w:rFonts w:eastAsia="仿宋" w:hint="eastAsia"/>
                <w:sz w:val="24"/>
              </w:rPr>
              <w:t>二</w:t>
            </w:r>
          </w:p>
          <w:p w14:paraId="1EC7AE0B" w14:textId="77777777" w:rsidR="008152D8" w:rsidRDefault="008152D8" w:rsidP="00983CB2">
            <w:pPr>
              <w:spacing w:line="312" w:lineRule="auto"/>
              <w:jc w:val="center"/>
              <w:rPr>
                <w:rFonts w:eastAsia="仿宋"/>
                <w:sz w:val="24"/>
              </w:rPr>
            </w:pPr>
            <w:r>
              <w:rPr>
                <w:rFonts w:eastAsia="仿宋" w:hint="eastAsia"/>
                <w:sz w:val="24"/>
              </w:rPr>
              <w:t>图</w:t>
            </w:r>
          </w:p>
          <w:p w14:paraId="6D6C8E7F" w14:textId="77777777" w:rsidR="008152D8" w:rsidRDefault="008152D8" w:rsidP="00983CB2">
            <w:pPr>
              <w:spacing w:line="312" w:lineRule="auto"/>
              <w:jc w:val="center"/>
              <w:rPr>
                <w:rFonts w:eastAsia="仿宋"/>
                <w:sz w:val="24"/>
              </w:rPr>
            </w:pPr>
            <w:r>
              <w:rPr>
                <w:rFonts w:eastAsia="仿宋" w:hint="eastAsia"/>
                <w:sz w:val="24"/>
              </w:rPr>
              <w:t>书</w:t>
            </w:r>
          </w:p>
          <w:p w14:paraId="78A3884F" w14:textId="77777777" w:rsidR="008152D8" w:rsidRDefault="008152D8" w:rsidP="00983CB2">
            <w:pPr>
              <w:spacing w:line="312" w:lineRule="auto"/>
              <w:jc w:val="center"/>
              <w:rPr>
                <w:rFonts w:eastAsia="仿宋"/>
                <w:sz w:val="24"/>
              </w:rPr>
            </w:pPr>
            <w:r>
              <w:rPr>
                <w:rFonts w:eastAsia="仿宋" w:hint="eastAsia"/>
                <w:sz w:val="24"/>
              </w:rPr>
              <w:t>馆</w:t>
            </w:r>
          </w:p>
        </w:tc>
        <w:tc>
          <w:tcPr>
            <w:tcW w:w="3227" w:type="dxa"/>
          </w:tcPr>
          <w:p w14:paraId="34B12760" w14:textId="77777777" w:rsidR="008152D8" w:rsidRDefault="008152D8" w:rsidP="00983CB2">
            <w:pPr>
              <w:spacing w:line="312" w:lineRule="auto"/>
              <w:rPr>
                <w:rFonts w:eastAsia="仿宋"/>
                <w:sz w:val="24"/>
              </w:rPr>
            </w:pPr>
            <w:r>
              <w:rPr>
                <w:rFonts w:eastAsia="仿宋" w:hint="eastAsia"/>
                <w:sz w:val="24"/>
              </w:rPr>
              <w:t>南二馆计算机类</w:t>
            </w:r>
          </w:p>
        </w:tc>
        <w:tc>
          <w:tcPr>
            <w:tcW w:w="4394" w:type="dxa"/>
          </w:tcPr>
          <w:p w14:paraId="0B405E47" w14:textId="77777777" w:rsidR="008152D8" w:rsidRDefault="008152D8" w:rsidP="00983CB2">
            <w:pPr>
              <w:spacing w:line="312" w:lineRule="auto"/>
              <w:rPr>
                <w:rFonts w:eastAsia="仿宋"/>
                <w:sz w:val="24"/>
              </w:rPr>
            </w:pPr>
            <w:r>
              <w:rPr>
                <w:rFonts w:eastAsia="仿宋" w:hint="eastAsia"/>
                <w:sz w:val="24"/>
              </w:rPr>
              <w:t>T</w:t>
            </w:r>
            <w:r>
              <w:rPr>
                <w:rFonts w:eastAsia="仿宋"/>
                <w:sz w:val="24"/>
              </w:rPr>
              <w:t>P</w:t>
            </w:r>
          </w:p>
        </w:tc>
      </w:tr>
      <w:tr w:rsidR="008152D8" w14:paraId="67336F36" w14:textId="77777777" w:rsidTr="00983CB2">
        <w:trPr>
          <w:trHeight w:hRule="exact" w:val="567"/>
        </w:trPr>
        <w:tc>
          <w:tcPr>
            <w:tcW w:w="1276" w:type="dxa"/>
            <w:vMerge/>
          </w:tcPr>
          <w:p w14:paraId="65D8F855" w14:textId="77777777" w:rsidR="008152D8" w:rsidRDefault="008152D8" w:rsidP="00983CB2">
            <w:pPr>
              <w:spacing w:line="312" w:lineRule="auto"/>
              <w:rPr>
                <w:rFonts w:eastAsia="仿宋"/>
                <w:sz w:val="24"/>
              </w:rPr>
            </w:pPr>
          </w:p>
        </w:tc>
        <w:tc>
          <w:tcPr>
            <w:tcW w:w="3227" w:type="dxa"/>
          </w:tcPr>
          <w:p w14:paraId="4FBBC0A0" w14:textId="77777777" w:rsidR="008152D8" w:rsidRDefault="008152D8" w:rsidP="00983CB2">
            <w:pPr>
              <w:spacing w:line="312" w:lineRule="auto"/>
              <w:rPr>
                <w:rFonts w:eastAsia="仿宋"/>
                <w:sz w:val="24"/>
              </w:rPr>
            </w:pPr>
            <w:r>
              <w:rPr>
                <w:rFonts w:eastAsia="仿宋" w:hint="eastAsia"/>
                <w:sz w:val="24"/>
              </w:rPr>
              <w:t>南二馆工程类（</w:t>
            </w:r>
            <w:r>
              <w:rPr>
                <w:rFonts w:eastAsia="仿宋"/>
                <w:sz w:val="24"/>
              </w:rPr>
              <w:fldChar w:fldCharType="begin"/>
            </w:r>
            <w:r>
              <w:rPr>
                <w:rFonts w:eastAsia="仿宋"/>
                <w:sz w:val="24"/>
              </w:rPr>
              <w:instrText xml:space="preserve"> </w:instrText>
            </w:r>
            <w:r>
              <w:rPr>
                <w:rFonts w:eastAsia="仿宋" w:hint="eastAsia"/>
                <w:sz w:val="24"/>
              </w:rPr>
              <w:instrText>= 1 \* ROMAN</w:instrText>
            </w:r>
            <w:r>
              <w:rPr>
                <w:rFonts w:eastAsia="仿宋"/>
                <w:sz w:val="24"/>
              </w:rPr>
              <w:instrText xml:space="preserve"> </w:instrText>
            </w:r>
            <w:r>
              <w:rPr>
                <w:rFonts w:eastAsia="仿宋"/>
                <w:sz w:val="24"/>
              </w:rPr>
              <w:fldChar w:fldCharType="separate"/>
            </w:r>
            <w:r>
              <w:rPr>
                <w:rFonts w:eastAsia="仿宋"/>
                <w:sz w:val="24"/>
              </w:rPr>
              <w:t>I</w:t>
            </w:r>
            <w:r>
              <w:rPr>
                <w:rFonts w:eastAsia="仿宋"/>
                <w:sz w:val="24"/>
              </w:rPr>
              <w:fldChar w:fldCharType="end"/>
            </w:r>
            <w:r>
              <w:rPr>
                <w:rFonts w:eastAsia="仿宋" w:hint="eastAsia"/>
                <w:sz w:val="24"/>
              </w:rPr>
              <w:t>）</w:t>
            </w:r>
          </w:p>
        </w:tc>
        <w:tc>
          <w:tcPr>
            <w:tcW w:w="4394" w:type="dxa"/>
          </w:tcPr>
          <w:p w14:paraId="70D99B9B" w14:textId="77777777" w:rsidR="008152D8" w:rsidRDefault="008152D8" w:rsidP="00983CB2">
            <w:pPr>
              <w:spacing w:line="312" w:lineRule="auto"/>
              <w:rPr>
                <w:rFonts w:eastAsia="仿宋"/>
                <w:sz w:val="24"/>
              </w:rPr>
            </w:pPr>
            <w:r>
              <w:rPr>
                <w:rFonts w:eastAsia="仿宋" w:hint="eastAsia"/>
                <w:sz w:val="24"/>
              </w:rPr>
              <w:t>T</w:t>
            </w:r>
            <w:r>
              <w:rPr>
                <w:rFonts w:eastAsia="仿宋"/>
                <w:sz w:val="24"/>
              </w:rPr>
              <w:t xml:space="preserve"> TB-TV</w:t>
            </w:r>
            <w:r>
              <w:rPr>
                <w:rFonts w:eastAsia="仿宋" w:hint="eastAsia"/>
                <w:sz w:val="24"/>
              </w:rPr>
              <w:t>（</w:t>
            </w:r>
            <w:r>
              <w:rPr>
                <w:rFonts w:eastAsia="仿宋"/>
                <w:sz w:val="24"/>
              </w:rPr>
              <w:t>TP</w:t>
            </w:r>
            <w:r>
              <w:rPr>
                <w:rFonts w:eastAsia="仿宋"/>
                <w:sz w:val="24"/>
              </w:rPr>
              <w:t>除外</w:t>
            </w:r>
            <w:r>
              <w:rPr>
                <w:rFonts w:eastAsia="仿宋" w:hint="eastAsia"/>
                <w:sz w:val="24"/>
              </w:rPr>
              <w:t>）</w:t>
            </w:r>
          </w:p>
        </w:tc>
      </w:tr>
      <w:tr w:rsidR="008152D8" w14:paraId="4113FD21" w14:textId="77777777" w:rsidTr="00983CB2">
        <w:trPr>
          <w:trHeight w:hRule="exact" w:val="567"/>
        </w:trPr>
        <w:tc>
          <w:tcPr>
            <w:tcW w:w="1276" w:type="dxa"/>
            <w:vMerge/>
          </w:tcPr>
          <w:p w14:paraId="3B3E45A8" w14:textId="77777777" w:rsidR="008152D8" w:rsidRDefault="008152D8" w:rsidP="00983CB2">
            <w:pPr>
              <w:spacing w:line="312" w:lineRule="auto"/>
              <w:rPr>
                <w:rFonts w:eastAsia="仿宋"/>
                <w:sz w:val="24"/>
              </w:rPr>
            </w:pPr>
          </w:p>
        </w:tc>
        <w:tc>
          <w:tcPr>
            <w:tcW w:w="3227" w:type="dxa"/>
          </w:tcPr>
          <w:p w14:paraId="5F030C1B" w14:textId="77777777" w:rsidR="008152D8" w:rsidRDefault="008152D8" w:rsidP="00983CB2">
            <w:pPr>
              <w:spacing w:line="312" w:lineRule="auto"/>
              <w:rPr>
                <w:rFonts w:eastAsia="仿宋"/>
                <w:sz w:val="24"/>
              </w:rPr>
            </w:pPr>
            <w:r>
              <w:rPr>
                <w:rFonts w:eastAsia="仿宋" w:hint="eastAsia"/>
                <w:sz w:val="24"/>
              </w:rPr>
              <w:t>南二馆工程类（</w:t>
            </w:r>
            <w:r>
              <w:rPr>
                <w:rFonts w:eastAsia="仿宋"/>
                <w:sz w:val="24"/>
              </w:rPr>
              <w:fldChar w:fldCharType="begin"/>
            </w:r>
            <w:r>
              <w:rPr>
                <w:rFonts w:eastAsia="仿宋"/>
                <w:sz w:val="24"/>
              </w:rPr>
              <w:instrText xml:space="preserve"> </w:instrText>
            </w:r>
            <w:r>
              <w:rPr>
                <w:rFonts w:eastAsia="仿宋" w:hint="eastAsia"/>
                <w:sz w:val="24"/>
              </w:rPr>
              <w:instrText>= 2 \* ROMAN</w:instrText>
            </w:r>
            <w:r>
              <w:rPr>
                <w:rFonts w:eastAsia="仿宋"/>
                <w:sz w:val="24"/>
              </w:rPr>
              <w:instrText xml:space="preserve"> </w:instrText>
            </w:r>
            <w:r>
              <w:rPr>
                <w:rFonts w:eastAsia="仿宋"/>
                <w:sz w:val="24"/>
              </w:rPr>
              <w:fldChar w:fldCharType="separate"/>
            </w:r>
            <w:r>
              <w:rPr>
                <w:rFonts w:eastAsia="仿宋"/>
                <w:sz w:val="24"/>
              </w:rPr>
              <w:t>II</w:t>
            </w:r>
            <w:r>
              <w:rPr>
                <w:rFonts w:eastAsia="仿宋"/>
                <w:sz w:val="24"/>
              </w:rPr>
              <w:fldChar w:fldCharType="end"/>
            </w:r>
            <w:r>
              <w:rPr>
                <w:rFonts w:eastAsia="仿宋" w:hint="eastAsia"/>
                <w:sz w:val="24"/>
              </w:rPr>
              <w:t>）</w:t>
            </w:r>
          </w:p>
        </w:tc>
        <w:tc>
          <w:tcPr>
            <w:tcW w:w="4394" w:type="dxa"/>
          </w:tcPr>
          <w:p w14:paraId="12F44BFE" w14:textId="77777777" w:rsidR="008152D8" w:rsidRDefault="008152D8" w:rsidP="00983CB2">
            <w:pPr>
              <w:spacing w:line="312" w:lineRule="auto"/>
              <w:rPr>
                <w:rFonts w:eastAsia="仿宋"/>
                <w:sz w:val="24"/>
              </w:rPr>
            </w:pPr>
            <w:r>
              <w:rPr>
                <w:rFonts w:eastAsia="仿宋"/>
                <w:sz w:val="24"/>
              </w:rPr>
              <w:t>U V X Z</w:t>
            </w:r>
          </w:p>
        </w:tc>
      </w:tr>
      <w:tr w:rsidR="008152D8" w14:paraId="15A6B4C7" w14:textId="77777777" w:rsidTr="00983CB2">
        <w:trPr>
          <w:trHeight w:hRule="exact" w:val="567"/>
        </w:trPr>
        <w:tc>
          <w:tcPr>
            <w:tcW w:w="1276" w:type="dxa"/>
            <w:vMerge/>
          </w:tcPr>
          <w:p w14:paraId="36E2BB1F" w14:textId="77777777" w:rsidR="008152D8" w:rsidRDefault="008152D8" w:rsidP="00983CB2">
            <w:pPr>
              <w:spacing w:line="312" w:lineRule="auto"/>
              <w:rPr>
                <w:rFonts w:eastAsia="仿宋"/>
                <w:sz w:val="24"/>
              </w:rPr>
            </w:pPr>
          </w:p>
        </w:tc>
        <w:tc>
          <w:tcPr>
            <w:tcW w:w="3227" w:type="dxa"/>
          </w:tcPr>
          <w:p w14:paraId="33316FD3" w14:textId="77777777" w:rsidR="008152D8" w:rsidRDefault="008152D8" w:rsidP="00983CB2">
            <w:pPr>
              <w:spacing w:line="312" w:lineRule="auto"/>
              <w:rPr>
                <w:rFonts w:eastAsia="仿宋"/>
                <w:sz w:val="24"/>
              </w:rPr>
            </w:pPr>
            <w:r>
              <w:rPr>
                <w:rFonts w:eastAsia="仿宋" w:hint="eastAsia"/>
                <w:sz w:val="24"/>
              </w:rPr>
              <w:t>南二馆自科类</w:t>
            </w:r>
          </w:p>
        </w:tc>
        <w:tc>
          <w:tcPr>
            <w:tcW w:w="4394" w:type="dxa"/>
          </w:tcPr>
          <w:p w14:paraId="0A9BCA25" w14:textId="77777777" w:rsidR="008152D8" w:rsidRDefault="008152D8" w:rsidP="00983CB2">
            <w:pPr>
              <w:spacing w:line="312" w:lineRule="auto"/>
              <w:rPr>
                <w:rFonts w:eastAsia="仿宋"/>
                <w:sz w:val="24"/>
              </w:rPr>
            </w:pPr>
            <w:r>
              <w:rPr>
                <w:rFonts w:eastAsia="仿宋" w:hint="eastAsia"/>
                <w:sz w:val="24"/>
              </w:rPr>
              <w:t>N</w:t>
            </w:r>
            <w:r>
              <w:rPr>
                <w:rFonts w:eastAsia="仿宋"/>
                <w:sz w:val="24"/>
              </w:rPr>
              <w:t xml:space="preserve"> O P Q S</w:t>
            </w:r>
          </w:p>
        </w:tc>
      </w:tr>
      <w:tr w:rsidR="008152D8" w14:paraId="4F7B2C56" w14:textId="77777777" w:rsidTr="00983CB2">
        <w:trPr>
          <w:trHeight w:hRule="exact" w:val="567"/>
        </w:trPr>
        <w:tc>
          <w:tcPr>
            <w:tcW w:w="1276" w:type="dxa"/>
            <w:vMerge/>
          </w:tcPr>
          <w:p w14:paraId="3771E6C6" w14:textId="77777777" w:rsidR="008152D8" w:rsidRDefault="008152D8" w:rsidP="00983CB2">
            <w:pPr>
              <w:spacing w:line="312" w:lineRule="auto"/>
              <w:rPr>
                <w:rFonts w:eastAsia="仿宋"/>
                <w:sz w:val="24"/>
              </w:rPr>
            </w:pPr>
          </w:p>
        </w:tc>
        <w:tc>
          <w:tcPr>
            <w:tcW w:w="3227" w:type="dxa"/>
          </w:tcPr>
          <w:p w14:paraId="27AF016A" w14:textId="77777777" w:rsidR="008152D8" w:rsidRDefault="008152D8" w:rsidP="00983CB2">
            <w:pPr>
              <w:spacing w:line="312" w:lineRule="auto"/>
              <w:rPr>
                <w:rFonts w:eastAsia="仿宋"/>
                <w:sz w:val="24"/>
              </w:rPr>
            </w:pPr>
            <w:r>
              <w:rPr>
                <w:rFonts w:eastAsia="仿宋" w:hint="eastAsia"/>
                <w:sz w:val="24"/>
              </w:rPr>
              <w:t>南二馆社科类（</w:t>
            </w:r>
            <w:r>
              <w:rPr>
                <w:rFonts w:eastAsia="仿宋"/>
                <w:sz w:val="24"/>
              </w:rPr>
              <w:fldChar w:fldCharType="begin"/>
            </w:r>
            <w:r>
              <w:rPr>
                <w:rFonts w:eastAsia="仿宋"/>
                <w:sz w:val="24"/>
              </w:rPr>
              <w:instrText xml:space="preserve"> </w:instrText>
            </w:r>
            <w:r>
              <w:rPr>
                <w:rFonts w:eastAsia="仿宋" w:hint="eastAsia"/>
                <w:sz w:val="24"/>
              </w:rPr>
              <w:instrText>= 1 \* ROMAN</w:instrText>
            </w:r>
            <w:r>
              <w:rPr>
                <w:rFonts w:eastAsia="仿宋"/>
                <w:sz w:val="24"/>
              </w:rPr>
              <w:instrText xml:space="preserve"> </w:instrText>
            </w:r>
            <w:r>
              <w:rPr>
                <w:rFonts w:eastAsia="仿宋"/>
                <w:sz w:val="24"/>
              </w:rPr>
              <w:fldChar w:fldCharType="separate"/>
            </w:r>
            <w:r>
              <w:rPr>
                <w:rFonts w:eastAsia="仿宋"/>
                <w:sz w:val="24"/>
              </w:rPr>
              <w:t>I</w:t>
            </w:r>
            <w:r>
              <w:rPr>
                <w:rFonts w:eastAsia="仿宋"/>
                <w:sz w:val="24"/>
              </w:rPr>
              <w:fldChar w:fldCharType="end"/>
            </w:r>
            <w:r>
              <w:rPr>
                <w:rFonts w:eastAsia="仿宋" w:hint="eastAsia"/>
                <w:sz w:val="24"/>
              </w:rPr>
              <w:t>）</w:t>
            </w:r>
          </w:p>
        </w:tc>
        <w:tc>
          <w:tcPr>
            <w:tcW w:w="4394" w:type="dxa"/>
          </w:tcPr>
          <w:p w14:paraId="7FD5FDEB" w14:textId="77777777" w:rsidR="008152D8" w:rsidRDefault="008152D8" w:rsidP="00983CB2">
            <w:pPr>
              <w:spacing w:line="312" w:lineRule="auto"/>
              <w:rPr>
                <w:rFonts w:eastAsia="仿宋"/>
                <w:sz w:val="24"/>
              </w:rPr>
            </w:pPr>
            <w:r>
              <w:rPr>
                <w:rFonts w:eastAsia="仿宋" w:hint="eastAsia"/>
                <w:sz w:val="24"/>
              </w:rPr>
              <w:t>A</w:t>
            </w:r>
            <w:r>
              <w:rPr>
                <w:rFonts w:eastAsia="仿宋"/>
                <w:sz w:val="24"/>
              </w:rPr>
              <w:t xml:space="preserve"> B C D E</w:t>
            </w:r>
          </w:p>
        </w:tc>
      </w:tr>
      <w:tr w:rsidR="008152D8" w14:paraId="427920B8" w14:textId="77777777" w:rsidTr="00983CB2">
        <w:trPr>
          <w:trHeight w:hRule="exact" w:val="567"/>
        </w:trPr>
        <w:tc>
          <w:tcPr>
            <w:tcW w:w="1276" w:type="dxa"/>
            <w:vMerge/>
          </w:tcPr>
          <w:p w14:paraId="4360C4C5" w14:textId="77777777" w:rsidR="008152D8" w:rsidRDefault="008152D8" w:rsidP="00983CB2">
            <w:pPr>
              <w:spacing w:line="312" w:lineRule="auto"/>
              <w:rPr>
                <w:rFonts w:eastAsia="仿宋"/>
                <w:sz w:val="24"/>
              </w:rPr>
            </w:pPr>
          </w:p>
        </w:tc>
        <w:tc>
          <w:tcPr>
            <w:tcW w:w="3227" w:type="dxa"/>
          </w:tcPr>
          <w:p w14:paraId="72699820" w14:textId="77777777" w:rsidR="008152D8" w:rsidRDefault="008152D8" w:rsidP="00983CB2">
            <w:pPr>
              <w:spacing w:line="312" w:lineRule="auto"/>
              <w:rPr>
                <w:rFonts w:eastAsia="仿宋"/>
                <w:sz w:val="24"/>
              </w:rPr>
            </w:pPr>
            <w:r>
              <w:rPr>
                <w:rFonts w:eastAsia="仿宋" w:hint="eastAsia"/>
                <w:sz w:val="24"/>
              </w:rPr>
              <w:t>南二馆社科类（</w:t>
            </w:r>
            <w:r>
              <w:rPr>
                <w:rFonts w:eastAsia="仿宋"/>
                <w:sz w:val="24"/>
              </w:rPr>
              <w:fldChar w:fldCharType="begin"/>
            </w:r>
            <w:r>
              <w:rPr>
                <w:rFonts w:eastAsia="仿宋"/>
                <w:sz w:val="24"/>
              </w:rPr>
              <w:instrText xml:space="preserve"> </w:instrText>
            </w:r>
            <w:r>
              <w:rPr>
                <w:rFonts w:eastAsia="仿宋" w:hint="eastAsia"/>
                <w:sz w:val="24"/>
              </w:rPr>
              <w:instrText>= 2 \* ROMAN</w:instrText>
            </w:r>
            <w:r>
              <w:rPr>
                <w:rFonts w:eastAsia="仿宋"/>
                <w:sz w:val="24"/>
              </w:rPr>
              <w:instrText xml:space="preserve"> </w:instrText>
            </w:r>
            <w:r>
              <w:rPr>
                <w:rFonts w:eastAsia="仿宋"/>
                <w:sz w:val="24"/>
              </w:rPr>
              <w:fldChar w:fldCharType="separate"/>
            </w:r>
            <w:r>
              <w:rPr>
                <w:rFonts w:eastAsia="仿宋"/>
                <w:sz w:val="24"/>
              </w:rPr>
              <w:t>II</w:t>
            </w:r>
            <w:r>
              <w:rPr>
                <w:rFonts w:eastAsia="仿宋"/>
                <w:sz w:val="24"/>
              </w:rPr>
              <w:fldChar w:fldCharType="end"/>
            </w:r>
            <w:r>
              <w:rPr>
                <w:rFonts w:eastAsia="仿宋" w:hint="eastAsia"/>
                <w:sz w:val="24"/>
              </w:rPr>
              <w:t>）</w:t>
            </w:r>
          </w:p>
        </w:tc>
        <w:tc>
          <w:tcPr>
            <w:tcW w:w="4394" w:type="dxa"/>
          </w:tcPr>
          <w:p w14:paraId="57FDE64E" w14:textId="77777777" w:rsidR="008152D8" w:rsidRDefault="008152D8" w:rsidP="00983CB2">
            <w:pPr>
              <w:spacing w:line="312" w:lineRule="auto"/>
              <w:rPr>
                <w:rFonts w:eastAsia="仿宋"/>
                <w:sz w:val="24"/>
              </w:rPr>
            </w:pPr>
            <w:r>
              <w:rPr>
                <w:rFonts w:eastAsia="仿宋" w:hint="eastAsia"/>
                <w:sz w:val="24"/>
              </w:rPr>
              <w:t>F</w:t>
            </w:r>
            <w:r>
              <w:rPr>
                <w:rFonts w:eastAsia="仿宋"/>
                <w:sz w:val="24"/>
              </w:rPr>
              <w:t xml:space="preserve"> G H</w:t>
            </w:r>
          </w:p>
        </w:tc>
      </w:tr>
      <w:tr w:rsidR="008152D8" w14:paraId="65AB0EA6" w14:textId="77777777" w:rsidTr="00983CB2">
        <w:trPr>
          <w:trHeight w:hRule="exact" w:val="567"/>
        </w:trPr>
        <w:tc>
          <w:tcPr>
            <w:tcW w:w="1276" w:type="dxa"/>
            <w:vMerge/>
          </w:tcPr>
          <w:p w14:paraId="3BE8F947" w14:textId="77777777" w:rsidR="008152D8" w:rsidRDefault="008152D8" w:rsidP="00983CB2">
            <w:pPr>
              <w:spacing w:line="312" w:lineRule="auto"/>
              <w:rPr>
                <w:rFonts w:eastAsia="仿宋"/>
                <w:sz w:val="24"/>
              </w:rPr>
            </w:pPr>
          </w:p>
        </w:tc>
        <w:tc>
          <w:tcPr>
            <w:tcW w:w="3227" w:type="dxa"/>
          </w:tcPr>
          <w:p w14:paraId="73AFE8BD" w14:textId="77777777" w:rsidR="008152D8" w:rsidRDefault="008152D8" w:rsidP="00983CB2">
            <w:pPr>
              <w:spacing w:line="312" w:lineRule="auto"/>
              <w:rPr>
                <w:rFonts w:eastAsia="仿宋"/>
                <w:sz w:val="24"/>
              </w:rPr>
            </w:pPr>
            <w:r>
              <w:rPr>
                <w:rFonts w:eastAsia="仿宋" w:hint="eastAsia"/>
                <w:sz w:val="24"/>
              </w:rPr>
              <w:t>南二馆社科类（</w:t>
            </w:r>
            <w:r>
              <w:rPr>
                <w:rFonts w:eastAsia="仿宋"/>
                <w:sz w:val="24"/>
              </w:rPr>
              <w:fldChar w:fldCharType="begin"/>
            </w:r>
            <w:r>
              <w:rPr>
                <w:rFonts w:eastAsia="仿宋"/>
                <w:sz w:val="24"/>
              </w:rPr>
              <w:instrText xml:space="preserve"> </w:instrText>
            </w:r>
            <w:r>
              <w:rPr>
                <w:rFonts w:eastAsia="仿宋" w:hint="eastAsia"/>
                <w:sz w:val="24"/>
              </w:rPr>
              <w:instrText>= 3 \* ROMAN</w:instrText>
            </w:r>
            <w:r>
              <w:rPr>
                <w:rFonts w:eastAsia="仿宋"/>
                <w:sz w:val="24"/>
              </w:rPr>
              <w:instrText xml:space="preserve"> </w:instrText>
            </w:r>
            <w:r>
              <w:rPr>
                <w:rFonts w:eastAsia="仿宋"/>
                <w:sz w:val="24"/>
              </w:rPr>
              <w:fldChar w:fldCharType="separate"/>
            </w:r>
            <w:r>
              <w:rPr>
                <w:rFonts w:eastAsia="仿宋"/>
                <w:sz w:val="24"/>
              </w:rPr>
              <w:t>III</w:t>
            </w:r>
            <w:r>
              <w:rPr>
                <w:rFonts w:eastAsia="仿宋"/>
                <w:sz w:val="24"/>
              </w:rPr>
              <w:fldChar w:fldCharType="end"/>
            </w:r>
            <w:r>
              <w:rPr>
                <w:rFonts w:eastAsia="仿宋" w:hint="eastAsia"/>
                <w:sz w:val="24"/>
              </w:rPr>
              <w:t>）</w:t>
            </w:r>
          </w:p>
        </w:tc>
        <w:tc>
          <w:tcPr>
            <w:tcW w:w="4394" w:type="dxa"/>
          </w:tcPr>
          <w:p w14:paraId="3E809398" w14:textId="77777777" w:rsidR="008152D8" w:rsidRDefault="008152D8" w:rsidP="00983CB2">
            <w:pPr>
              <w:spacing w:line="312" w:lineRule="auto"/>
              <w:rPr>
                <w:rFonts w:eastAsia="仿宋"/>
                <w:sz w:val="24"/>
              </w:rPr>
            </w:pPr>
            <w:r>
              <w:rPr>
                <w:rFonts w:eastAsia="仿宋"/>
                <w:sz w:val="24"/>
              </w:rPr>
              <w:t>J</w:t>
            </w:r>
            <w:r>
              <w:rPr>
                <w:rFonts w:eastAsia="仿宋" w:hint="eastAsia"/>
                <w:sz w:val="24"/>
              </w:rPr>
              <w:t xml:space="preserve"> K</w:t>
            </w:r>
          </w:p>
        </w:tc>
      </w:tr>
      <w:tr w:rsidR="008152D8" w14:paraId="064C5F82" w14:textId="77777777" w:rsidTr="00983CB2">
        <w:trPr>
          <w:trHeight w:hRule="exact" w:val="567"/>
        </w:trPr>
        <w:tc>
          <w:tcPr>
            <w:tcW w:w="1276" w:type="dxa"/>
            <w:vMerge w:val="restart"/>
          </w:tcPr>
          <w:p w14:paraId="6E5DEDBD" w14:textId="77777777" w:rsidR="008152D8" w:rsidRDefault="008152D8" w:rsidP="00983CB2">
            <w:pPr>
              <w:spacing w:line="312" w:lineRule="auto"/>
              <w:jc w:val="center"/>
              <w:rPr>
                <w:rFonts w:eastAsia="仿宋"/>
                <w:sz w:val="24"/>
              </w:rPr>
            </w:pPr>
          </w:p>
          <w:p w14:paraId="24765A08" w14:textId="77777777" w:rsidR="008152D8" w:rsidRDefault="008152D8" w:rsidP="00983CB2">
            <w:pPr>
              <w:spacing w:line="312" w:lineRule="auto"/>
              <w:jc w:val="center"/>
              <w:rPr>
                <w:rFonts w:eastAsia="仿宋"/>
                <w:sz w:val="24"/>
              </w:rPr>
            </w:pPr>
            <w:r>
              <w:rPr>
                <w:rFonts w:eastAsia="仿宋" w:hint="eastAsia"/>
                <w:sz w:val="24"/>
              </w:rPr>
              <w:t>北校区</w:t>
            </w:r>
          </w:p>
          <w:p w14:paraId="6B68ADCF" w14:textId="77777777" w:rsidR="008152D8" w:rsidRDefault="008152D8" w:rsidP="00983CB2">
            <w:pPr>
              <w:spacing w:line="312" w:lineRule="auto"/>
              <w:jc w:val="center"/>
              <w:rPr>
                <w:rFonts w:eastAsia="仿宋"/>
                <w:sz w:val="24"/>
              </w:rPr>
            </w:pPr>
            <w:r>
              <w:rPr>
                <w:rFonts w:eastAsia="仿宋" w:hint="eastAsia"/>
                <w:sz w:val="24"/>
              </w:rPr>
              <w:t>图书馆</w:t>
            </w:r>
          </w:p>
        </w:tc>
        <w:tc>
          <w:tcPr>
            <w:tcW w:w="3227" w:type="dxa"/>
          </w:tcPr>
          <w:p w14:paraId="29E0D44A" w14:textId="77777777" w:rsidR="008152D8" w:rsidRDefault="008152D8" w:rsidP="00983CB2">
            <w:pPr>
              <w:spacing w:line="312" w:lineRule="auto"/>
              <w:rPr>
                <w:rFonts w:eastAsia="仿宋"/>
                <w:sz w:val="24"/>
              </w:rPr>
            </w:pPr>
            <w:r>
              <w:rPr>
                <w:rFonts w:eastAsia="仿宋" w:hint="eastAsia"/>
                <w:sz w:val="24"/>
              </w:rPr>
              <w:t>北分馆社科库</w:t>
            </w:r>
          </w:p>
        </w:tc>
        <w:tc>
          <w:tcPr>
            <w:tcW w:w="4394" w:type="dxa"/>
          </w:tcPr>
          <w:p w14:paraId="313CD88D" w14:textId="77777777" w:rsidR="008152D8" w:rsidRDefault="008152D8" w:rsidP="00983CB2">
            <w:pPr>
              <w:spacing w:line="312" w:lineRule="auto"/>
              <w:rPr>
                <w:rFonts w:eastAsia="仿宋"/>
                <w:sz w:val="24"/>
              </w:rPr>
            </w:pPr>
            <w:r>
              <w:rPr>
                <w:rFonts w:eastAsia="仿宋" w:hint="eastAsia"/>
                <w:sz w:val="24"/>
              </w:rPr>
              <w:t>A</w:t>
            </w:r>
            <w:r>
              <w:rPr>
                <w:rFonts w:eastAsia="仿宋" w:hint="eastAsia"/>
                <w:sz w:val="24"/>
              </w:rPr>
              <w:t>、</w:t>
            </w:r>
            <w:r>
              <w:rPr>
                <w:rFonts w:eastAsia="仿宋" w:hint="eastAsia"/>
                <w:sz w:val="24"/>
              </w:rPr>
              <w:t>B</w:t>
            </w:r>
            <w:r>
              <w:rPr>
                <w:rFonts w:eastAsia="仿宋" w:hint="eastAsia"/>
                <w:sz w:val="24"/>
              </w:rPr>
              <w:t>、</w:t>
            </w:r>
            <w:r>
              <w:rPr>
                <w:rFonts w:eastAsia="仿宋" w:hint="eastAsia"/>
                <w:sz w:val="24"/>
              </w:rPr>
              <w:t>C</w:t>
            </w:r>
            <w:r>
              <w:rPr>
                <w:rFonts w:eastAsia="仿宋" w:hint="eastAsia"/>
                <w:sz w:val="24"/>
              </w:rPr>
              <w:t>、</w:t>
            </w:r>
            <w:r>
              <w:rPr>
                <w:rFonts w:eastAsia="仿宋" w:hint="eastAsia"/>
                <w:sz w:val="24"/>
              </w:rPr>
              <w:t>D</w:t>
            </w:r>
            <w:r>
              <w:rPr>
                <w:rFonts w:eastAsia="仿宋" w:hint="eastAsia"/>
                <w:sz w:val="24"/>
              </w:rPr>
              <w:t>、</w:t>
            </w:r>
            <w:r>
              <w:rPr>
                <w:rFonts w:eastAsia="仿宋" w:hint="eastAsia"/>
                <w:sz w:val="24"/>
              </w:rPr>
              <w:t>E</w:t>
            </w:r>
            <w:r>
              <w:rPr>
                <w:rFonts w:eastAsia="仿宋" w:hint="eastAsia"/>
                <w:sz w:val="24"/>
              </w:rPr>
              <w:t>、</w:t>
            </w:r>
            <w:r>
              <w:rPr>
                <w:rFonts w:eastAsia="仿宋" w:hint="eastAsia"/>
                <w:sz w:val="24"/>
              </w:rPr>
              <w:t>F71</w:t>
            </w:r>
            <w:r>
              <w:rPr>
                <w:rFonts w:eastAsia="仿宋"/>
                <w:sz w:val="24"/>
              </w:rPr>
              <w:t>3.8</w:t>
            </w:r>
            <w:r>
              <w:rPr>
                <w:rFonts w:eastAsia="仿宋" w:hint="eastAsia"/>
                <w:sz w:val="24"/>
              </w:rPr>
              <w:t>、</w:t>
            </w:r>
            <w:r>
              <w:rPr>
                <w:rFonts w:eastAsia="仿宋" w:hint="eastAsia"/>
                <w:sz w:val="24"/>
              </w:rPr>
              <w:t>Z</w:t>
            </w:r>
          </w:p>
        </w:tc>
      </w:tr>
      <w:tr w:rsidR="008152D8" w14:paraId="2F0E1B87" w14:textId="77777777" w:rsidTr="00983CB2">
        <w:trPr>
          <w:trHeight w:hRule="exact" w:val="567"/>
        </w:trPr>
        <w:tc>
          <w:tcPr>
            <w:tcW w:w="1276" w:type="dxa"/>
            <w:vMerge/>
          </w:tcPr>
          <w:p w14:paraId="3AF8C03D" w14:textId="77777777" w:rsidR="008152D8" w:rsidRDefault="008152D8" w:rsidP="00983CB2">
            <w:pPr>
              <w:spacing w:line="312" w:lineRule="auto"/>
              <w:rPr>
                <w:rFonts w:eastAsia="仿宋"/>
                <w:sz w:val="24"/>
              </w:rPr>
            </w:pPr>
          </w:p>
        </w:tc>
        <w:tc>
          <w:tcPr>
            <w:tcW w:w="3227" w:type="dxa"/>
          </w:tcPr>
          <w:p w14:paraId="73F3BEF8" w14:textId="77777777" w:rsidR="008152D8" w:rsidRDefault="008152D8" w:rsidP="00983CB2">
            <w:pPr>
              <w:spacing w:line="312" w:lineRule="auto"/>
              <w:rPr>
                <w:rFonts w:eastAsia="仿宋"/>
                <w:sz w:val="24"/>
              </w:rPr>
            </w:pPr>
            <w:r>
              <w:rPr>
                <w:rFonts w:eastAsia="仿宋" w:hint="eastAsia"/>
                <w:sz w:val="24"/>
              </w:rPr>
              <w:t>北分馆综合库</w:t>
            </w:r>
          </w:p>
        </w:tc>
        <w:tc>
          <w:tcPr>
            <w:tcW w:w="4394" w:type="dxa"/>
          </w:tcPr>
          <w:p w14:paraId="68F235FD" w14:textId="77777777" w:rsidR="008152D8" w:rsidRDefault="008152D8" w:rsidP="00983CB2">
            <w:pPr>
              <w:spacing w:line="312" w:lineRule="auto"/>
              <w:rPr>
                <w:rFonts w:eastAsia="仿宋"/>
                <w:sz w:val="24"/>
              </w:rPr>
            </w:pPr>
            <w:r>
              <w:rPr>
                <w:rFonts w:eastAsia="仿宋" w:hint="eastAsia"/>
                <w:sz w:val="24"/>
              </w:rPr>
              <w:t>I</w:t>
            </w:r>
            <w:r>
              <w:rPr>
                <w:rFonts w:eastAsia="仿宋" w:hint="eastAsia"/>
                <w:sz w:val="24"/>
              </w:rPr>
              <w:t>、</w:t>
            </w:r>
            <w:r>
              <w:rPr>
                <w:rFonts w:eastAsia="仿宋" w:hint="eastAsia"/>
                <w:sz w:val="24"/>
              </w:rPr>
              <w:t>K</w:t>
            </w:r>
            <w:r>
              <w:rPr>
                <w:rFonts w:eastAsia="仿宋" w:hint="eastAsia"/>
                <w:sz w:val="24"/>
              </w:rPr>
              <w:t>、</w:t>
            </w:r>
            <w:r>
              <w:rPr>
                <w:rFonts w:eastAsia="仿宋" w:hint="eastAsia"/>
                <w:sz w:val="24"/>
              </w:rPr>
              <w:t>J</w:t>
            </w:r>
            <w:r>
              <w:rPr>
                <w:rFonts w:eastAsia="仿宋" w:hint="eastAsia"/>
                <w:sz w:val="24"/>
              </w:rPr>
              <w:t>、</w:t>
            </w:r>
            <w:r>
              <w:rPr>
                <w:rFonts w:eastAsia="仿宋" w:hint="eastAsia"/>
                <w:sz w:val="24"/>
              </w:rPr>
              <w:t>G</w:t>
            </w:r>
          </w:p>
        </w:tc>
      </w:tr>
      <w:tr w:rsidR="008152D8" w14:paraId="05AF2FA0" w14:textId="77777777" w:rsidTr="00983CB2">
        <w:trPr>
          <w:trHeight w:hRule="exact" w:val="567"/>
        </w:trPr>
        <w:tc>
          <w:tcPr>
            <w:tcW w:w="1276" w:type="dxa"/>
            <w:vMerge/>
          </w:tcPr>
          <w:p w14:paraId="4B42E41B" w14:textId="77777777" w:rsidR="008152D8" w:rsidRDefault="008152D8" w:rsidP="00983CB2">
            <w:pPr>
              <w:spacing w:line="312" w:lineRule="auto"/>
              <w:rPr>
                <w:rFonts w:eastAsia="仿宋"/>
                <w:sz w:val="24"/>
              </w:rPr>
            </w:pPr>
          </w:p>
        </w:tc>
        <w:tc>
          <w:tcPr>
            <w:tcW w:w="3227" w:type="dxa"/>
          </w:tcPr>
          <w:p w14:paraId="6035C662" w14:textId="77777777" w:rsidR="008152D8" w:rsidRDefault="008152D8" w:rsidP="00983CB2">
            <w:pPr>
              <w:spacing w:line="312" w:lineRule="auto"/>
              <w:rPr>
                <w:rFonts w:eastAsia="仿宋"/>
                <w:sz w:val="24"/>
              </w:rPr>
            </w:pPr>
            <w:r>
              <w:rPr>
                <w:rFonts w:eastAsia="仿宋" w:hint="eastAsia"/>
                <w:sz w:val="24"/>
              </w:rPr>
              <w:t>北分馆工程库</w:t>
            </w:r>
          </w:p>
        </w:tc>
        <w:tc>
          <w:tcPr>
            <w:tcW w:w="4394" w:type="dxa"/>
          </w:tcPr>
          <w:p w14:paraId="0A0890FF" w14:textId="77777777" w:rsidR="008152D8" w:rsidRDefault="008152D8" w:rsidP="00983CB2">
            <w:pPr>
              <w:spacing w:line="312" w:lineRule="auto"/>
              <w:rPr>
                <w:rFonts w:eastAsia="仿宋"/>
                <w:sz w:val="24"/>
              </w:rPr>
            </w:pPr>
            <w:r>
              <w:rPr>
                <w:rFonts w:eastAsia="仿宋" w:hint="eastAsia"/>
                <w:sz w:val="24"/>
              </w:rPr>
              <w:t>H</w:t>
            </w:r>
            <w:r>
              <w:rPr>
                <w:rFonts w:eastAsia="仿宋" w:hint="eastAsia"/>
                <w:sz w:val="24"/>
              </w:rPr>
              <w:t>、</w:t>
            </w:r>
            <w:r>
              <w:rPr>
                <w:rFonts w:eastAsia="仿宋" w:hint="eastAsia"/>
                <w:sz w:val="24"/>
              </w:rPr>
              <w:t>TS</w:t>
            </w:r>
            <w:r>
              <w:rPr>
                <w:rFonts w:eastAsia="仿宋" w:hint="eastAsia"/>
                <w:sz w:val="24"/>
              </w:rPr>
              <w:t>、</w:t>
            </w:r>
            <w:r>
              <w:rPr>
                <w:rFonts w:eastAsia="仿宋" w:hint="eastAsia"/>
                <w:sz w:val="24"/>
              </w:rPr>
              <w:t>TU-</w:t>
            </w:r>
            <w:r>
              <w:rPr>
                <w:rFonts w:eastAsia="仿宋" w:hint="eastAsia"/>
                <w:sz w:val="24"/>
              </w:rPr>
              <w:t>、</w:t>
            </w:r>
            <w:r>
              <w:rPr>
                <w:rFonts w:eastAsia="仿宋" w:hint="eastAsia"/>
                <w:sz w:val="24"/>
              </w:rPr>
              <w:t>TU1</w:t>
            </w:r>
            <w:r>
              <w:rPr>
                <w:rFonts w:eastAsia="仿宋" w:hint="eastAsia"/>
                <w:sz w:val="24"/>
              </w:rPr>
              <w:t>、</w:t>
            </w:r>
            <w:r>
              <w:rPr>
                <w:rFonts w:eastAsia="仿宋" w:hint="eastAsia"/>
                <w:sz w:val="24"/>
              </w:rPr>
              <w:t>TU2</w:t>
            </w:r>
            <w:r>
              <w:rPr>
                <w:rFonts w:eastAsia="仿宋" w:hint="eastAsia"/>
                <w:sz w:val="24"/>
              </w:rPr>
              <w:t>、</w:t>
            </w:r>
            <w:r>
              <w:rPr>
                <w:rFonts w:eastAsia="仿宋" w:hint="eastAsia"/>
                <w:sz w:val="24"/>
              </w:rPr>
              <w:t>TU98</w:t>
            </w:r>
          </w:p>
        </w:tc>
      </w:tr>
      <w:tr w:rsidR="008152D8" w14:paraId="2EEEA3B7" w14:textId="77777777" w:rsidTr="00983CB2">
        <w:trPr>
          <w:trHeight w:hRule="exact" w:val="567"/>
        </w:trPr>
        <w:tc>
          <w:tcPr>
            <w:tcW w:w="1276" w:type="dxa"/>
            <w:vMerge/>
          </w:tcPr>
          <w:p w14:paraId="2CC2CE50" w14:textId="77777777" w:rsidR="008152D8" w:rsidRDefault="008152D8" w:rsidP="00983CB2">
            <w:pPr>
              <w:spacing w:line="312" w:lineRule="auto"/>
              <w:rPr>
                <w:rFonts w:eastAsia="仿宋"/>
                <w:sz w:val="24"/>
              </w:rPr>
            </w:pPr>
          </w:p>
        </w:tc>
        <w:tc>
          <w:tcPr>
            <w:tcW w:w="3227" w:type="dxa"/>
          </w:tcPr>
          <w:p w14:paraId="4871ADF3" w14:textId="77777777" w:rsidR="008152D8" w:rsidRDefault="008152D8" w:rsidP="00983CB2">
            <w:pPr>
              <w:spacing w:line="312" w:lineRule="auto"/>
              <w:rPr>
                <w:rFonts w:eastAsia="仿宋"/>
                <w:sz w:val="24"/>
              </w:rPr>
            </w:pPr>
            <w:r>
              <w:rPr>
                <w:rFonts w:eastAsia="仿宋" w:hint="eastAsia"/>
                <w:sz w:val="24"/>
              </w:rPr>
              <w:t>北分馆自科库</w:t>
            </w:r>
          </w:p>
        </w:tc>
        <w:tc>
          <w:tcPr>
            <w:tcW w:w="4394" w:type="dxa"/>
          </w:tcPr>
          <w:p w14:paraId="4C2B29C7" w14:textId="77777777" w:rsidR="008152D8" w:rsidRDefault="008152D8" w:rsidP="00983CB2">
            <w:pPr>
              <w:spacing w:line="312" w:lineRule="auto"/>
              <w:rPr>
                <w:rFonts w:eastAsia="仿宋"/>
                <w:sz w:val="24"/>
              </w:rPr>
            </w:pPr>
            <w:r>
              <w:rPr>
                <w:rFonts w:eastAsia="仿宋" w:hint="eastAsia"/>
                <w:sz w:val="24"/>
              </w:rPr>
              <w:t>O</w:t>
            </w:r>
            <w:r>
              <w:rPr>
                <w:rFonts w:eastAsia="仿宋" w:hint="eastAsia"/>
                <w:sz w:val="24"/>
              </w:rPr>
              <w:t>、</w:t>
            </w:r>
            <w:r>
              <w:rPr>
                <w:rFonts w:eastAsia="仿宋" w:hint="eastAsia"/>
                <w:sz w:val="24"/>
              </w:rPr>
              <w:t>Q</w:t>
            </w:r>
            <w:r>
              <w:rPr>
                <w:rFonts w:eastAsia="仿宋" w:hint="eastAsia"/>
                <w:sz w:val="24"/>
              </w:rPr>
              <w:t>、</w:t>
            </w:r>
            <w:r>
              <w:rPr>
                <w:rFonts w:eastAsia="仿宋" w:hint="eastAsia"/>
                <w:sz w:val="24"/>
              </w:rPr>
              <w:t>R</w:t>
            </w:r>
            <w:r>
              <w:rPr>
                <w:rFonts w:eastAsia="仿宋" w:hint="eastAsia"/>
                <w:sz w:val="24"/>
              </w:rPr>
              <w:t>、</w:t>
            </w:r>
            <w:r>
              <w:rPr>
                <w:rFonts w:eastAsia="仿宋" w:hint="eastAsia"/>
                <w:sz w:val="24"/>
              </w:rPr>
              <w:t>TP</w:t>
            </w:r>
            <w:r>
              <w:rPr>
                <w:rFonts w:eastAsia="仿宋" w:hint="eastAsia"/>
                <w:sz w:val="24"/>
              </w:rPr>
              <w:t>、</w:t>
            </w:r>
            <w:r>
              <w:rPr>
                <w:rFonts w:eastAsia="仿宋" w:hint="eastAsia"/>
                <w:sz w:val="24"/>
              </w:rPr>
              <w:t>N</w:t>
            </w:r>
          </w:p>
        </w:tc>
      </w:tr>
    </w:tbl>
    <w:p w14:paraId="140B76F4" w14:textId="77777777" w:rsidR="008152D8" w:rsidRDefault="008152D8" w:rsidP="008152D8">
      <w:pPr>
        <w:spacing w:line="312" w:lineRule="auto"/>
      </w:pPr>
    </w:p>
    <w:p w14:paraId="16DF2F75" w14:textId="77777777" w:rsidR="008152D8" w:rsidRDefault="008152D8" w:rsidP="008152D8">
      <w:pPr>
        <w:spacing w:line="312" w:lineRule="auto"/>
        <w:rPr>
          <w:rFonts w:eastAsia="仿宋"/>
          <w:sz w:val="24"/>
        </w:rPr>
      </w:pPr>
      <w:r>
        <w:rPr>
          <w:rFonts w:eastAsia="仿宋"/>
          <w:b/>
          <w:sz w:val="24"/>
        </w:rPr>
        <w:t>3</w:t>
      </w:r>
      <w:r>
        <w:rPr>
          <w:rFonts w:eastAsia="仿宋" w:hint="eastAsia"/>
          <w:b/>
          <w:sz w:val="24"/>
        </w:rPr>
        <w:t>.</w:t>
      </w:r>
      <w:r>
        <w:rPr>
          <w:rFonts w:eastAsia="仿宋" w:hint="eastAsia"/>
          <w:b/>
          <w:sz w:val="24"/>
        </w:rPr>
        <w:t>上架定位图书要求：</w:t>
      </w:r>
      <w:r>
        <w:rPr>
          <w:rFonts w:eastAsia="仿宋" w:hint="eastAsia"/>
          <w:sz w:val="24"/>
        </w:rPr>
        <w:t>盘点车系统的分类依据使用《中国图书馆分类法》，新书上架必须采用盘点车，不得上架未使用盘点车扫描的图书；典藏后的新书运至各借阅区，及时上架，不能拖延堆放；图书馆藏信息正确，定位准确，上架准确率</w:t>
      </w:r>
      <w:r>
        <w:rPr>
          <w:rFonts w:eastAsia="仿宋" w:hint="eastAsia"/>
          <w:sz w:val="24"/>
        </w:rPr>
        <w:t>100%</w:t>
      </w:r>
      <w:r>
        <w:rPr>
          <w:rFonts w:eastAsia="仿宋" w:hint="eastAsia"/>
          <w:sz w:val="24"/>
        </w:rPr>
        <w:t>；对各借阅区图书定位准确，检测无错误；新书到达盘点车指示的上架位置后，还须按照索书号大小有序排列。</w:t>
      </w:r>
    </w:p>
    <w:p w14:paraId="0B2C538E" w14:textId="77777777" w:rsidR="008152D8" w:rsidRDefault="008152D8" w:rsidP="008152D8">
      <w:pPr>
        <w:spacing w:line="312" w:lineRule="auto"/>
        <w:rPr>
          <w:rFonts w:eastAsia="仿宋"/>
          <w:sz w:val="24"/>
        </w:rPr>
      </w:pPr>
      <w:r>
        <w:rPr>
          <w:rFonts w:eastAsia="仿宋"/>
          <w:b/>
          <w:sz w:val="24"/>
        </w:rPr>
        <w:t>4</w:t>
      </w:r>
      <w:r>
        <w:rPr>
          <w:rFonts w:eastAsia="仿宋" w:hint="eastAsia"/>
          <w:b/>
          <w:sz w:val="24"/>
        </w:rPr>
        <w:t>.</w:t>
      </w:r>
      <w:r>
        <w:rPr>
          <w:rFonts w:eastAsia="仿宋"/>
          <w:b/>
          <w:sz w:val="24"/>
        </w:rPr>
        <w:t>其他特殊情况</w:t>
      </w:r>
      <w:r>
        <w:rPr>
          <w:rFonts w:eastAsia="仿宋" w:hint="eastAsia"/>
          <w:b/>
          <w:sz w:val="24"/>
        </w:rPr>
        <w:t>：</w:t>
      </w:r>
      <w:r>
        <w:rPr>
          <w:rFonts w:eastAsia="仿宋"/>
          <w:sz w:val="24"/>
        </w:rPr>
        <w:t>需和采编</w:t>
      </w:r>
      <w:r>
        <w:rPr>
          <w:rFonts w:eastAsia="仿宋" w:hint="eastAsia"/>
          <w:sz w:val="24"/>
        </w:rPr>
        <w:t>部</w:t>
      </w:r>
      <w:r>
        <w:rPr>
          <w:rFonts w:eastAsia="仿宋"/>
          <w:sz w:val="24"/>
        </w:rPr>
        <w:t>负责</w:t>
      </w:r>
      <w:r>
        <w:rPr>
          <w:rFonts w:eastAsia="仿宋" w:hint="eastAsia"/>
          <w:sz w:val="24"/>
        </w:rPr>
        <w:t>典藏或各书库负责上架</w:t>
      </w:r>
      <w:r>
        <w:rPr>
          <w:rFonts w:eastAsia="仿宋"/>
          <w:sz w:val="24"/>
        </w:rPr>
        <w:t>的工作人员沟通后视情况决定。</w:t>
      </w:r>
    </w:p>
    <w:p w14:paraId="3E8E1CF8" w14:textId="77777777" w:rsidR="008152D8" w:rsidRDefault="008152D8" w:rsidP="008152D8">
      <w:pPr>
        <w:spacing w:line="312" w:lineRule="auto"/>
      </w:pPr>
    </w:p>
    <w:p w14:paraId="6CFA1A47" w14:textId="77777777" w:rsidR="008152D8" w:rsidRDefault="008152D8" w:rsidP="008152D8">
      <w:pPr>
        <w:spacing w:line="480" w:lineRule="exact"/>
        <w:rPr>
          <w:rFonts w:ascii="黑体" w:eastAsia="黑体" w:hAnsi="黑体"/>
          <w:b/>
          <w:sz w:val="28"/>
          <w:szCs w:val="28"/>
        </w:rPr>
      </w:pPr>
      <w:r>
        <w:rPr>
          <w:rFonts w:ascii="黑体" w:eastAsia="黑体" w:hAnsi="黑体" w:hint="eastAsia"/>
          <w:b/>
          <w:sz w:val="28"/>
          <w:szCs w:val="28"/>
        </w:rPr>
        <w:lastRenderedPageBreak/>
        <w:t>附件四</w:t>
      </w:r>
    </w:p>
    <w:p w14:paraId="51CEFADF" w14:textId="77777777" w:rsidR="008152D8" w:rsidRDefault="008152D8" w:rsidP="008152D8">
      <w:pPr>
        <w:spacing w:line="480" w:lineRule="exact"/>
        <w:ind w:firstLineChars="200" w:firstLine="562"/>
        <w:jc w:val="center"/>
        <w:rPr>
          <w:rFonts w:ascii="黑体" w:eastAsia="黑体" w:hAnsi="黑体"/>
          <w:b/>
          <w:sz w:val="28"/>
          <w:szCs w:val="28"/>
        </w:rPr>
      </w:pPr>
      <w:r>
        <w:rPr>
          <w:rFonts w:ascii="黑体" w:eastAsia="黑体" w:hAnsi="黑体" w:hint="eastAsia"/>
          <w:b/>
          <w:sz w:val="28"/>
          <w:szCs w:val="28"/>
        </w:rPr>
        <w:t>售后服务条款</w:t>
      </w:r>
    </w:p>
    <w:bookmarkEnd w:id="0"/>
    <w:p w14:paraId="2DF3A7BA" w14:textId="77777777" w:rsidR="00140CA0" w:rsidRPr="00140CA0" w:rsidRDefault="00140CA0" w:rsidP="00140CA0">
      <w:pPr>
        <w:spacing w:line="420" w:lineRule="exact"/>
        <w:ind w:firstLineChars="200" w:firstLine="482"/>
        <w:rPr>
          <w:rFonts w:ascii="仿宋_GB2312" w:eastAsia="仿宋_GB2312" w:hAnsi="宋体" w:cs="宋体"/>
          <w:b/>
          <w:bCs/>
          <w:sz w:val="24"/>
        </w:rPr>
      </w:pPr>
      <w:r w:rsidRPr="00140CA0">
        <w:rPr>
          <w:rFonts w:ascii="仿宋_GB2312" w:eastAsia="仿宋_GB2312" w:hAnsi="宋体" w:cs="宋体" w:hint="eastAsia"/>
          <w:b/>
          <w:bCs/>
          <w:sz w:val="24"/>
        </w:rPr>
        <w:t>一、售后服务承诺</w:t>
      </w:r>
    </w:p>
    <w:p w14:paraId="77766049" w14:textId="7F482014"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针对本项目，</w:t>
      </w:r>
      <w:r w:rsidR="004A08F6">
        <w:rPr>
          <w:rFonts w:ascii="仿宋_GB2312" w:eastAsia="仿宋_GB2312" w:hAnsi="宋体" w:cs="宋体" w:hint="eastAsia"/>
          <w:sz w:val="24"/>
        </w:rPr>
        <w:t>乙方</w:t>
      </w:r>
      <w:r w:rsidRPr="00140CA0">
        <w:rPr>
          <w:rFonts w:ascii="仿宋_GB2312" w:eastAsia="仿宋_GB2312" w:hAnsi="宋体" w:cs="宋体" w:hint="eastAsia"/>
          <w:sz w:val="24"/>
        </w:rPr>
        <w:t>制定了完整可行，专业性强，科学合理，评价最优的售后服务方案及承诺，包括详细得当的质量保证期内外的售后服务计划及优惠，售后服务承诺响应、处理方案等内容。售后保障能力强，服务体系健全、响应方式多样及时、响应时间短、人力资源分配方案合理。</w:t>
      </w:r>
      <w:r w:rsidR="004A08F6">
        <w:rPr>
          <w:rFonts w:ascii="仿宋_GB2312" w:eastAsia="仿宋_GB2312" w:hAnsi="宋体" w:cs="宋体" w:hint="eastAsia"/>
          <w:sz w:val="24"/>
        </w:rPr>
        <w:t>乙方</w:t>
      </w:r>
      <w:r w:rsidRPr="00140CA0">
        <w:rPr>
          <w:rFonts w:ascii="仿宋_GB2312" w:eastAsia="仿宋_GB2312" w:hAnsi="宋体" w:cs="宋体" w:hint="eastAsia"/>
          <w:sz w:val="24"/>
        </w:rPr>
        <w:t>将委派专人负责采购方的所有工作，为采购方提供最全面周到的服务，7×24小时随时响应服务，可完全满足采购方的各种服务要求和伴随服务。</w:t>
      </w:r>
    </w:p>
    <w:p w14:paraId="1358C8EF" w14:textId="77777777"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1.完善的售后服务管理体系和专业服务队伍</w:t>
      </w:r>
    </w:p>
    <w:p w14:paraId="50212867" w14:textId="5D6BA2F6" w:rsidR="00140CA0" w:rsidRPr="00140CA0" w:rsidRDefault="004A08F6" w:rsidP="00140CA0">
      <w:pPr>
        <w:spacing w:line="420" w:lineRule="exact"/>
        <w:ind w:firstLineChars="200" w:firstLine="480"/>
        <w:rPr>
          <w:rFonts w:ascii="仿宋_GB2312" w:eastAsia="仿宋_GB2312" w:hAnsi="宋体" w:cs="宋体"/>
          <w:sz w:val="24"/>
        </w:rPr>
      </w:pPr>
      <w:r>
        <w:rPr>
          <w:rFonts w:ascii="仿宋_GB2312" w:eastAsia="仿宋_GB2312" w:hAnsi="宋体" w:cs="宋体" w:hint="eastAsia"/>
          <w:sz w:val="24"/>
        </w:rPr>
        <w:t>乙方</w:t>
      </w:r>
      <w:r w:rsidR="00140CA0" w:rsidRPr="00140CA0">
        <w:rPr>
          <w:rFonts w:ascii="仿宋_GB2312" w:eastAsia="仿宋_GB2312" w:hAnsi="宋体" w:cs="宋体" w:hint="eastAsia"/>
          <w:sz w:val="24"/>
        </w:rPr>
        <w:t>具有完善的售后服务体系，公司坚持“一切为了用户”的服务原则，专门建立了一支专业售后服务队伍，售后人员分配方案详细全面、切实可行。在今后的服务过程中，售后服务中心担负技术支持和对客户的服务工作，公司将安排技术人员定期回访、随时解决用户的问题。</w:t>
      </w:r>
    </w:p>
    <w:p w14:paraId="2317DE5F" w14:textId="77777777" w:rsidR="00140CA0" w:rsidRPr="00140CA0" w:rsidRDefault="00140CA0" w:rsidP="00140CA0">
      <w:pPr>
        <w:spacing w:line="420" w:lineRule="exact"/>
        <w:ind w:firstLineChars="200" w:firstLine="482"/>
        <w:rPr>
          <w:rFonts w:ascii="仿宋_GB2312" w:eastAsia="仿宋_GB2312" w:hAnsi="宋体" w:cs="宋体"/>
          <w:b/>
          <w:bCs/>
          <w:sz w:val="24"/>
        </w:rPr>
      </w:pPr>
      <w:r w:rsidRPr="00140CA0">
        <w:rPr>
          <w:rFonts w:ascii="仿宋_GB2312" w:eastAsia="仿宋_GB2312" w:hAnsi="宋体" w:cs="宋体" w:hint="eastAsia"/>
          <w:b/>
          <w:bCs/>
          <w:sz w:val="24"/>
        </w:rPr>
        <w:t>2.质量保证期内外的售后服务计划及优惠</w:t>
      </w:r>
    </w:p>
    <w:p w14:paraId="65BAAC04" w14:textId="0F1665A4" w:rsidR="00140CA0" w:rsidRDefault="004A08F6" w:rsidP="00140CA0">
      <w:pPr>
        <w:spacing w:line="420" w:lineRule="exact"/>
        <w:ind w:firstLineChars="200" w:firstLine="482"/>
        <w:rPr>
          <w:rFonts w:ascii="仿宋_GB2312" w:eastAsia="仿宋_GB2312" w:hAnsi="宋体" w:cs="宋体"/>
          <w:b/>
          <w:bCs/>
          <w:sz w:val="24"/>
        </w:rPr>
      </w:pPr>
      <w:r>
        <w:rPr>
          <w:rFonts w:ascii="仿宋_GB2312" w:eastAsia="仿宋_GB2312" w:hAnsi="宋体" w:cs="宋体" w:hint="eastAsia"/>
          <w:b/>
          <w:bCs/>
          <w:sz w:val="24"/>
        </w:rPr>
        <w:t>乙方</w:t>
      </w:r>
      <w:r w:rsidR="00140CA0" w:rsidRPr="00140CA0">
        <w:rPr>
          <w:rFonts w:ascii="仿宋_GB2312" w:eastAsia="仿宋_GB2312" w:hAnsi="宋体" w:cs="宋体" w:hint="eastAsia"/>
          <w:b/>
          <w:bCs/>
          <w:sz w:val="24"/>
        </w:rPr>
        <w:t>承诺：为采购方提供免费质量保证期二年，优于招标文件一年。</w:t>
      </w:r>
    </w:p>
    <w:p w14:paraId="700FB1AF" w14:textId="2520729F" w:rsidR="00FC2AB5" w:rsidRPr="00140CA0" w:rsidRDefault="00FC2AB5" w:rsidP="00140CA0">
      <w:pPr>
        <w:spacing w:line="420" w:lineRule="exact"/>
        <w:ind w:firstLineChars="200" w:firstLine="480"/>
        <w:rPr>
          <w:rFonts w:ascii="仿宋_GB2312" w:eastAsia="仿宋_GB2312" w:hAnsi="宋体" w:cs="宋体"/>
          <w:sz w:val="24"/>
        </w:rPr>
      </w:pPr>
      <w:r w:rsidRPr="00FC2AB5">
        <w:rPr>
          <w:rFonts w:ascii="仿宋_GB2312" w:eastAsia="仿宋_GB2312" w:hAnsi="宋体" w:cs="宋体" w:hint="eastAsia"/>
          <w:sz w:val="24"/>
        </w:rPr>
        <w:t>质保期内，自接到用户报修后，我公司0.5小时内响应并提出解决方案，2小时内到达用户现场，并在1日内解决问题，如不能及时解决问题我公司提供备用图书服务、直到原货物修复（特殊情况另行商议）。</w:t>
      </w:r>
    </w:p>
    <w:p w14:paraId="4565F68F" w14:textId="77777777"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3.售后服务承诺响应（售后服务内容）</w:t>
      </w:r>
    </w:p>
    <w:p w14:paraId="73B0B55F" w14:textId="3B7DEBF1" w:rsidR="00140CA0" w:rsidRPr="00140CA0" w:rsidRDefault="004A08F6" w:rsidP="00140CA0">
      <w:pPr>
        <w:spacing w:line="420" w:lineRule="exact"/>
        <w:ind w:firstLineChars="200" w:firstLine="480"/>
        <w:rPr>
          <w:rFonts w:ascii="仿宋_GB2312" w:eastAsia="仿宋_GB2312" w:hAnsi="宋体" w:cs="宋体"/>
          <w:sz w:val="24"/>
        </w:rPr>
      </w:pPr>
      <w:r>
        <w:rPr>
          <w:rFonts w:ascii="仿宋_GB2312" w:eastAsia="仿宋_GB2312" w:hAnsi="宋体" w:cs="宋体" w:hint="eastAsia"/>
          <w:sz w:val="24"/>
        </w:rPr>
        <w:t>乙方</w:t>
      </w:r>
      <w:r w:rsidR="00140CA0" w:rsidRPr="00140CA0">
        <w:rPr>
          <w:rFonts w:ascii="仿宋_GB2312" w:eastAsia="仿宋_GB2312" w:hAnsi="宋体" w:cs="宋体" w:hint="eastAsia"/>
          <w:sz w:val="24"/>
        </w:rPr>
        <w:t>承诺严格按照售前、售中、售后服务要求为采购方提供服务。保证售前服务做到随时主动向采购方征求图书订购信息与意见，及时主动反馈接受图书采购订单情况；售中服务做到随时主动通报组织图书、运输图书和到书情况；售后服务做到无条件及时处理有质量问题的图书。</w:t>
      </w:r>
    </w:p>
    <w:p w14:paraId="5D2AED27" w14:textId="77777777" w:rsidR="00140CA0" w:rsidRPr="00140CA0" w:rsidRDefault="00140CA0" w:rsidP="00140CA0">
      <w:pPr>
        <w:spacing w:line="420" w:lineRule="exact"/>
        <w:ind w:firstLineChars="200" w:firstLine="480"/>
        <w:rPr>
          <w:rFonts w:ascii="仿宋_GB2312" w:eastAsia="仿宋_GB2312" w:hAnsi="宋体" w:cs="宋体"/>
          <w:sz w:val="24"/>
        </w:rPr>
      </w:pPr>
      <w:bookmarkStart w:id="9" w:name="_Toc24398"/>
      <w:r w:rsidRPr="00140CA0">
        <w:rPr>
          <w:rFonts w:ascii="仿宋_GB2312" w:eastAsia="仿宋_GB2312" w:hAnsi="宋体" w:cs="宋体" w:hint="eastAsia"/>
          <w:sz w:val="24"/>
        </w:rPr>
        <w:t>4.处理方案贴合项目实际情况并包含图书和图书加工</w:t>
      </w:r>
      <w:bookmarkEnd w:id="9"/>
    </w:p>
    <w:p w14:paraId="52D8E3E2" w14:textId="07E0E305" w:rsidR="00140CA0" w:rsidRPr="00140CA0" w:rsidRDefault="004A08F6" w:rsidP="00140CA0">
      <w:pPr>
        <w:spacing w:line="420" w:lineRule="exact"/>
        <w:ind w:firstLineChars="200" w:firstLine="480"/>
        <w:rPr>
          <w:rFonts w:ascii="仿宋_GB2312" w:eastAsia="仿宋_GB2312" w:hAnsi="宋体" w:cs="宋体"/>
          <w:sz w:val="24"/>
        </w:rPr>
      </w:pPr>
      <w:r>
        <w:rPr>
          <w:rFonts w:ascii="仿宋_GB2312" w:eastAsia="仿宋_GB2312" w:hAnsi="宋体" w:cs="宋体" w:hint="eastAsia"/>
          <w:sz w:val="24"/>
        </w:rPr>
        <w:t>乙方</w:t>
      </w:r>
      <w:r w:rsidR="00140CA0" w:rsidRPr="00140CA0">
        <w:rPr>
          <w:rFonts w:ascii="仿宋_GB2312" w:eastAsia="仿宋_GB2312" w:hAnsi="宋体" w:cs="宋体" w:hint="eastAsia"/>
          <w:sz w:val="24"/>
        </w:rPr>
        <w:t>将严格按照采购方要求保质、保量、按时完成合同要求的所有内容，在规定的时间内，</w:t>
      </w:r>
      <w:r>
        <w:rPr>
          <w:rFonts w:ascii="仿宋_GB2312" w:eastAsia="仿宋_GB2312" w:hAnsi="宋体" w:cs="宋体" w:hint="eastAsia"/>
          <w:sz w:val="24"/>
        </w:rPr>
        <w:t>乙方</w:t>
      </w:r>
      <w:r w:rsidR="00140CA0" w:rsidRPr="00140CA0">
        <w:rPr>
          <w:rFonts w:ascii="仿宋_GB2312" w:eastAsia="仿宋_GB2312" w:hAnsi="宋体" w:cs="宋体" w:hint="eastAsia"/>
          <w:sz w:val="24"/>
        </w:rPr>
        <w:t>保证重点出版社图书所占比例不低于70%。</w:t>
      </w:r>
      <w:r>
        <w:rPr>
          <w:rFonts w:ascii="仿宋_GB2312" w:eastAsia="仿宋_GB2312" w:hAnsi="宋体" w:cs="宋体" w:hint="eastAsia"/>
          <w:sz w:val="24"/>
        </w:rPr>
        <w:t>乙方</w:t>
      </w:r>
      <w:r w:rsidR="00140CA0" w:rsidRPr="00140CA0">
        <w:rPr>
          <w:rFonts w:ascii="仿宋_GB2312" w:eastAsia="仿宋_GB2312" w:hAnsi="宋体" w:cs="宋体" w:hint="eastAsia"/>
          <w:sz w:val="24"/>
        </w:rPr>
        <w:t>保证在采购人交付图书订单之日起，20日内向采购人提供足额码洋图书。图书到书率达95%以上（到书率=已到达采购人指定地点并加工好的采购人指定订单的图书总码洋/采购人指定的总订单的图书总码洋×100%，交叉学科图书，总码洋不超过该分包图书总码洋的5‰，读者推荐书单除外）。</w:t>
      </w:r>
    </w:p>
    <w:p w14:paraId="65AB3276" w14:textId="7FB50DC1" w:rsidR="00140CA0" w:rsidRPr="00140CA0" w:rsidRDefault="004A08F6" w:rsidP="00140CA0">
      <w:pPr>
        <w:spacing w:line="420" w:lineRule="exact"/>
        <w:ind w:firstLineChars="200" w:firstLine="480"/>
        <w:rPr>
          <w:rFonts w:ascii="仿宋_GB2312" w:eastAsia="仿宋_GB2312" w:hAnsi="宋体" w:cs="宋体"/>
          <w:sz w:val="24"/>
        </w:rPr>
      </w:pPr>
      <w:r>
        <w:rPr>
          <w:rFonts w:ascii="仿宋_GB2312" w:eastAsia="仿宋_GB2312" w:hAnsi="宋体" w:cs="宋体" w:hint="eastAsia"/>
          <w:sz w:val="24"/>
        </w:rPr>
        <w:t>乙方</w:t>
      </w:r>
      <w:r w:rsidR="00140CA0" w:rsidRPr="00140CA0">
        <w:rPr>
          <w:rFonts w:ascii="仿宋_GB2312" w:eastAsia="仿宋_GB2312" w:hAnsi="宋体" w:cs="宋体" w:hint="eastAsia"/>
          <w:sz w:val="24"/>
        </w:rPr>
        <w:t>为采购方提供二年免费质保，流通过程中发现非人为因素造成的图书错</w:t>
      </w:r>
      <w:r w:rsidR="00140CA0" w:rsidRPr="00140CA0">
        <w:rPr>
          <w:rFonts w:ascii="仿宋_GB2312" w:eastAsia="仿宋_GB2312" w:hAnsi="宋体" w:cs="宋体" w:hint="eastAsia"/>
          <w:sz w:val="24"/>
        </w:rPr>
        <w:lastRenderedPageBreak/>
        <w:t>装、倒装、缺页、少页、印刷模糊等各种问题随时发现随时免费更换，保证服务及时、迅速、优质。</w:t>
      </w:r>
    </w:p>
    <w:p w14:paraId="04A0C5F6" w14:textId="77777777"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响应时间：0.5小时内响应并提出解决方案，服务人员2小时内到达用户现场，并在1日内解决问题。</w:t>
      </w:r>
    </w:p>
    <w:p w14:paraId="26D727D7" w14:textId="77777777" w:rsidR="00140CA0" w:rsidRPr="00140CA0" w:rsidRDefault="00140CA0" w:rsidP="00140CA0">
      <w:pPr>
        <w:spacing w:line="420" w:lineRule="exact"/>
        <w:ind w:firstLineChars="200" w:firstLine="482"/>
        <w:rPr>
          <w:rFonts w:ascii="仿宋_GB2312" w:eastAsia="仿宋_GB2312" w:hAnsi="宋体" w:cs="宋体"/>
          <w:b/>
          <w:bCs/>
          <w:sz w:val="24"/>
        </w:rPr>
      </w:pPr>
      <w:r w:rsidRPr="00140CA0">
        <w:rPr>
          <w:rFonts w:ascii="仿宋_GB2312" w:eastAsia="仿宋_GB2312" w:hAnsi="宋体" w:cs="宋体" w:hint="eastAsia"/>
          <w:b/>
          <w:bCs/>
          <w:sz w:val="24"/>
        </w:rPr>
        <w:t>二、售后服务内容</w:t>
      </w:r>
    </w:p>
    <w:p w14:paraId="272022CC" w14:textId="69537C15" w:rsidR="00140CA0" w:rsidRPr="00140CA0" w:rsidRDefault="00140CA0" w:rsidP="00140CA0">
      <w:pPr>
        <w:spacing w:line="420" w:lineRule="exact"/>
        <w:ind w:firstLineChars="200" w:firstLine="480"/>
        <w:rPr>
          <w:rFonts w:ascii="仿宋_GB2312" w:eastAsia="仿宋_GB2312" w:hAnsi="宋体" w:cs="宋体"/>
          <w:sz w:val="24"/>
        </w:rPr>
      </w:pPr>
      <w:bookmarkStart w:id="10" w:name="_Toc7524890"/>
      <w:r w:rsidRPr="00140CA0">
        <w:rPr>
          <w:rFonts w:ascii="仿宋_GB2312" w:eastAsia="仿宋_GB2312" w:hAnsi="宋体" w:cs="宋体" w:hint="eastAsia"/>
          <w:sz w:val="24"/>
        </w:rPr>
        <w:t>1.</w:t>
      </w:r>
      <w:r w:rsidR="004A08F6">
        <w:rPr>
          <w:rFonts w:ascii="仿宋_GB2312" w:eastAsia="仿宋_GB2312" w:hAnsi="宋体" w:cs="宋体" w:hint="eastAsia"/>
          <w:sz w:val="24"/>
        </w:rPr>
        <w:t>乙方</w:t>
      </w:r>
      <w:r w:rsidRPr="00140CA0">
        <w:rPr>
          <w:rFonts w:ascii="仿宋_GB2312" w:eastAsia="仿宋_GB2312" w:hAnsi="宋体" w:cs="宋体" w:hint="eastAsia"/>
          <w:sz w:val="24"/>
        </w:rPr>
        <w:t>将有专人负责购方的一系列工作，并在接到购方订单时，为购方建立专用数据库，方便购方图书采购查重工作。并有专业的客服人员7×24小时随时响应服务。</w:t>
      </w:r>
      <w:r w:rsidR="004A08F6">
        <w:rPr>
          <w:rFonts w:ascii="仿宋_GB2312" w:eastAsia="仿宋_GB2312" w:hAnsi="宋体" w:cs="宋体" w:hint="eastAsia"/>
          <w:sz w:val="24"/>
        </w:rPr>
        <w:t>乙方</w:t>
      </w:r>
      <w:r w:rsidRPr="00140CA0">
        <w:rPr>
          <w:rFonts w:ascii="仿宋_GB2312" w:eastAsia="仿宋_GB2312" w:hAnsi="宋体" w:cs="宋体" w:hint="eastAsia"/>
          <w:sz w:val="24"/>
        </w:rPr>
        <w:t>所供应的图书，可以提供加盖有出版社公章的供货清单，保证供应的图书质量和供书质量。保证所订图书与订单完全一致。</w:t>
      </w:r>
    </w:p>
    <w:p w14:paraId="16E3AEB9" w14:textId="2AAF9772"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2.</w:t>
      </w:r>
      <w:r w:rsidR="004A08F6">
        <w:rPr>
          <w:rFonts w:ascii="仿宋_GB2312" w:eastAsia="仿宋_GB2312" w:hAnsi="宋体" w:cs="宋体" w:hint="eastAsia"/>
          <w:sz w:val="24"/>
        </w:rPr>
        <w:t>乙方</w:t>
      </w:r>
      <w:r w:rsidRPr="00140CA0">
        <w:rPr>
          <w:rFonts w:ascii="仿宋_GB2312" w:eastAsia="仿宋_GB2312" w:hAnsi="宋体" w:cs="宋体" w:hint="eastAsia"/>
          <w:sz w:val="24"/>
        </w:rPr>
        <w:t>与全国580多家出版社均有合作，可以根据采购方的需求，以EXCEL和MARC数据形式提供采访信息，内容包括国际标准书号、正副题名、著者、丛书名、出版社名称、版次、出版年、价格、装订形式、开本、内容提要、读者对象、是否教材、适用范围等，方便采购方老师选购。所提供采访数据能在采购方集成系统上无障碍使用。</w:t>
      </w:r>
    </w:p>
    <w:p w14:paraId="37B2B50B" w14:textId="588EC709"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3.</w:t>
      </w:r>
      <w:r w:rsidR="004A08F6">
        <w:rPr>
          <w:rFonts w:ascii="仿宋_GB2312" w:eastAsia="仿宋_GB2312" w:hAnsi="宋体" w:cs="宋体" w:hint="eastAsia"/>
          <w:sz w:val="24"/>
        </w:rPr>
        <w:t>乙方</w:t>
      </w:r>
      <w:r w:rsidRPr="00140CA0">
        <w:rPr>
          <w:rFonts w:ascii="仿宋_GB2312" w:eastAsia="仿宋_GB2312" w:hAnsi="宋体" w:cs="宋体" w:hint="eastAsia"/>
          <w:sz w:val="24"/>
        </w:rPr>
        <w:t>建有功能完善、性能稳定的专业化图书电子商务网站：能通过书名、作者、出版社、标准书号等多途径检索书目，辅助选书，在线订购，在线输出MARC记录，查重，订到情况反馈信息等，</w:t>
      </w:r>
      <w:r w:rsidR="004A08F6">
        <w:rPr>
          <w:rFonts w:ascii="仿宋_GB2312" w:eastAsia="仿宋_GB2312" w:hAnsi="宋体" w:cs="宋体" w:hint="eastAsia"/>
          <w:sz w:val="24"/>
        </w:rPr>
        <w:t>乙方</w:t>
      </w:r>
      <w:r w:rsidRPr="00140CA0">
        <w:rPr>
          <w:rFonts w:ascii="仿宋_GB2312" w:eastAsia="仿宋_GB2312" w:hAnsi="宋体" w:cs="宋体" w:hint="eastAsia"/>
          <w:sz w:val="24"/>
        </w:rPr>
        <w:t>可向采购方开放书目信息查询。</w:t>
      </w:r>
    </w:p>
    <w:p w14:paraId="5DD8258F" w14:textId="7512E6DE"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4.</w:t>
      </w:r>
      <w:r w:rsidR="004A08F6">
        <w:rPr>
          <w:rFonts w:ascii="仿宋_GB2312" w:eastAsia="仿宋_GB2312" w:hAnsi="宋体" w:cs="宋体" w:hint="eastAsia"/>
          <w:sz w:val="24"/>
        </w:rPr>
        <w:t>乙方</w:t>
      </w:r>
      <w:r w:rsidRPr="00140CA0">
        <w:rPr>
          <w:rFonts w:ascii="仿宋_GB2312" w:eastAsia="仿宋_GB2312" w:hAnsi="宋体" w:cs="宋体" w:hint="eastAsia"/>
          <w:sz w:val="24"/>
        </w:rPr>
        <w:t>具有全国性的图书采购网络，经营图书品种丰富，与全国580多家出版社及新华书店建立有经常的业务往来联系，每年可为贵馆采访人员及有关专家提供图书现采服务，例如每年的1月份北京图书订货会、7月份的全国书市、9月份的厦门海峡两岸图书订货会、11月份的全国大学出版社订货会等全国性大型图书展销会，以及江苏凤凰新华书店集团有限公司春秋季现采会、浙江省新华书店集团有限公司春秋季样采会等全国书市、各大出版社、由各省出版集团或新华书店主办的现采中心或批销中心等。</w:t>
      </w:r>
    </w:p>
    <w:p w14:paraId="4825D27D" w14:textId="4FF5A6C1"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5.</w:t>
      </w:r>
      <w:r w:rsidR="004A08F6">
        <w:rPr>
          <w:rFonts w:ascii="仿宋_GB2312" w:eastAsia="仿宋_GB2312" w:hAnsi="宋体" w:cs="宋体" w:hint="eastAsia"/>
          <w:sz w:val="24"/>
        </w:rPr>
        <w:t>乙方</w:t>
      </w:r>
      <w:r w:rsidRPr="00140CA0">
        <w:rPr>
          <w:rFonts w:ascii="仿宋_GB2312" w:eastAsia="仿宋_GB2312" w:hAnsi="宋体" w:cs="宋体" w:hint="eastAsia"/>
          <w:sz w:val="24"/>
        </w:rPr>
        <w:t>免费为采购方提供书目以外的图书信息（包括新书出版、发行、数量、价格、渠道等）。并为采购方提供图书采购、加工的数量、质量要求及说明书中相关出版社的采访数据。</w:t>
      </w:r>
    </w:p>
    <w:p w14:paraId="6E08E2B2" w14:textId="2D78E1BD"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6.</w:t>
      </w:r>
      <w:r w:rsidR="004A08F6">
        <w:rPr>
          <w:rFonts w:ascii="仿宋_GB2312" w:eastAsia="仿宋_GB2312" w:hAnsi="宋体" w:cs="宋体" w:hint="eastAsia"/>
          <w:sz w:val="24"/>
        </w:rPr>
        <w:t>乙方</w:t>
      </w:r>
      <w:r w:rsidRPr="00140CA0">
        <w:rPr>
          <w:rFonts w:ascii="仿宋_GB2312" w:eastAsia="仿宋_GB2312" w:hAnsi="宋体" w:cs="宋体" w:hint="eastAsia"/>
          <w:sz w:val="24"/>
        </w:rPr>
        <w:t>随时主动向购方征求图书订购信息与意见，及时主动向购方反馈接受图书订单的情况。无条件接受购方提出的所有书目订单。</w:t>
      </w:r>
    </w:p>
    <w:p w14:paraId="65EDA5F9" w14:textId="674F1D69"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7.</w:t>
      </w:r>
      <w:r w:rsidR="004A08F6">
        <w:rPr>
          <w:rFonts w:ascii="仿宋_GB2312" w:eastAsia="仿宋_GB2312" w:hAnsi="宋体" w:cs="宋体" w:hint="eastAsia"/>
          <w:sz w:val="24"/>
        </w:rPr>
        <w:t>乙方</w:t>
      </w:r>
      <w:r w:rsidRPr="00140CA0">
        <w:rPr>
          <w:rFonts w:ascii="仿宋_GB2312" w:eastAsia="仿宋_GB2312" w:hAnsi="宋体" w:cs="宋体" w:hint="eastAsia"/>
          <w:sz w:val="24"/>
        </w:rPr>
        <w:t>随时主动向购方通报组织图书、运输图书和到书情况。对购方所购图书因出版社无书供应或出版时间有问题时，接到征订单后即可告知购方，并及时了解、主动告知出版社的出书和供书时间。</w:t>
      </w:r>
    </w:p>
    <w:p w14:paraId="69051D18" w14:textId="02BDCEE5"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8.</w:t>
      </w:r>
      <w:r w:rsidR="004A08F6">
        <w:rPr>
          <w:rFonts w:ascii="仿宋_GB2312" w:eastAsia="仿宋_GB2312" w:hAnsi="宋体" w:cs="宋体" w:hint="eastAsia"/>
          <w:sz w:val="24"/>
        </w:rPr>
        <w:t>乙方</w:t>
      </w:r>
      <w:r w:rsidRPr="00140CA0">
        <w:rPr>
          <w:rFonts w:ascii="仿宋_GB2312" w:eastAsia="仿宋_GB2312" w:hAnsi="宋体" w:cs="宋体" w:hint="eastAsia"/>
          <w:sz w:val="24"/>
        </w:rPr>
        <w:t>在接到购方报出的图书订购清单后，及时与出版社发行部门联系，在</w:t>
      </w:r>
      <w:r w:rsidRPr="00140CA0">
        <w:rPr>
          <w:rFonts w:ascii="仿宋_GB2312" w:eastAsia="仿宋_GB2312" w:hAnsi="宋体" w:cs="宋体" w:hint="eastAsia"/>
          <w:sz w:val="24"/>
        </w:rPr>
        <w:lastRenderedPageBreak/>
        <w:t>规定的时间内，</w:t>
      </w:r>
      <w:r w:rsidR="004A08F6">
        <w:rPr>
          <w:rFonts w:ascii="仿宋_GB2312" w:eastAsia="仿宋_GB2312" w:hAnsi="宋体" w:cs="宋体" w:hint="eastAsia"/>
          <w:sz w:val="24"/>
        </w:rPr>
        <w:t>乙方</w:t>
      </w:r>
      <w:r w:rsidRPr="00140CA0">
        <w:rPr>
          <w:rFonts w:ascii="仿宋_GB2312" w:eastAsia="仿宋_GB2312" w:hAnsi="宋体" w:cs="宋体" w:hint="eastAsia"/>
          <w:sz w:val="24"/>
        </w:rPr>
        <w:t>保证重点出版社图书所占比例不低于70%。在采购人交付图书订单之日起，20日内向采购人提供足额码洋图书。图书到书率达95%以上（到书率=已到达采购人指定地点并加工好的采购人指定订单的图书总码洋/采购人指定的总订单的图书总码洋×100%，交叉学科图书，总码洋不超过该分包图书总码洋的5‰，读者推荐书单除外）。</w:t>
      </w:r>
    </w:p>
    <w:p w14:paraId="043A012E" w14:textId="70965C4B"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9.</w:t>
      </w:r>
      <w:r w:rsidR="004A08F6">
        <w:rPr>
          <w:rFonts w:ascii="仿宋_GB2312" w:eastAsia="仿宋_GB2312" w:hAnsi="宋体" w:cs="宋体" w:hint="eastAsia"/>
          <w:sz w:val="24"/>
        </w:rPr>
        <w:t>乙方</w:t>
      </w:r>
      <w:r w:rsidRPr="00140CA0">
        <w:rPr>
          <w:rFonts w:ascii="仿宋_GB2312" w:eastAsia="仿宋_GB2312" w:hAnsi="宋体" w:cs="宋体" w:hint="eastAsia"/>
          <w:sz w:val="24"/>
        </w:rPr>
        <w:t>按要求免费为图书馆做好图书的全加工工作，直至图书典藏上架等一系列的本地化伴随服务（具体加工质量要求严格按照合同附件执行）。包括分类、编目、粘贴条形码、粘贴书标、粘贴指定品牌超高频电子标签及数据的读取定位、覆膜、盖馆藏章、编目数据维护、分库典藏、定位上架等。</w:t>
      </w:r>
    </w:p>
    <w:p w14:paraId="404C04EC" w14:textId="1442BD26"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10.</w:t>
      </w:r>
      <w:r w:rsidR="004A08F6">
        <w:rPr>
          <w:rFonts w:ascii="仿宋_GB2312" w:eastAsia="仿宋_GB2312" w:hAnsi="宋体" w:cs="宋体" w:hint="eastAsia"/>
          <w:sz w:val="24"/>
        </w:rPr>
        <w:t>乙方</w:t>
      </w:r>
      <w:r w:rsidRPr="00140CA0">
        <w:rPr>
          <w:rFonts w:ascii="仿宋_GB2312" w:eastAsia="仿宋_GB2312" w:hAnsi="宋体" w:cs="宋体" w:hint="eastAsia"/>
          <w:sz w:val="24"/>
        </w:rPr>
        <w:t>保证无条件地及时处理组织图书中出现的差错及由出版社造成的残缺图书，免费退补错发、漏发图书保证采购方图书质量。0.5小时内响应并提出解决方案，服务人员2小时内到达用户现场，并在1日内解决问题，提供7×24小时电话支持服务，无条件调换图书。</w:t>
      </w:r>
    </w:p>
    <w:p w14:paraId="3F65A8F4" w14:textId="2E5BFAFD"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11.</w:t>
      </w:r>
      <w:r w:rsidR="004A08F6">
        <w:rPr>
          <w:rFonts w:ascii="仿宋_GB2312" w:eastAsia="仿宋_GB2312" w:hAnsi="宋体" w:cs="宋体" w:hint="eastAsia"/>
          <w:sz w:val="24"/>
        </w:rPr>
        <w:t>乙方</w:t>
      </w:r>
      <w:r w:rsidRPr="00140CA0">
        <w:rPr>
          <w:rFonts w:ascii="仿宋_GB2312" w:eastAsia="仿宋_GB2312" w:hAnsi="宋体" w:cs="宋体" w:hint="eastAsia"/>
          <w:sz w:val="24"/>
        </w:rPr>
        <w:t>编目加工人员均为专业人员，并保持人员稳定，不会随意换人。</w:t>
      </w:r>
      <w:r w:rsidR="004A08F6">
        <w:rPr>
          <w:rFonts w:ascii="仿宋_GB2312" w:eastAsia="仿宋_GB2312" w:hAnsi="宋体" w:cs="宋体" w:hint="eastAsia"/>
          <w:sz w:val="24"/>
        </w:rPr>
        <w:t>乙方</w:t>
      </w:r>
      <w:r w:rsidRPr="00140CA0">
        <w:rPr>
          <w:rFonts w:ascii="仿宋_GB2312" w:eastAsia="仿宋_GB2312" w:hAnsi="宋体" w:cs="宋体" w:hint="eastAsia"/>
          <w:sz w:val="24"/>
        </w:rPr>
        <w:t>编目人员技术过硬，具备到馆深加工的能力以及中西文编目能力。</w:t>
      </w:r>
    </w:p>
    <w:p w14:paraId="3A0F5C9A" w14:textId="44E15D04"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12.</w:t>
      </w:r>
      <w:r w:rsidR="004A08F6">
        <w:rPr>
          <w:rFonts w:ascii="仿宋_GB2312" w:eastAsia="仿宋_GB2312" w:hAnsi="宋体" w:cs="宋体" w:hint="eastAsia"/>
          <w:sz w:val="24"/>
        </w:rPr>
        <w:t>乙方</w:t>
      </w:r>
      <w:r w:rsidRPr="00140CA0">
        <w:rPr>
          <w:rFonts w:ascii="仿宋_GB2312" w:eastAsia="仿宋_GB2312" w:hAnsi="宋体" w:cs="宋体" w:hint="eastAsia"/>
          <w:sz w:val="24"/>
        </w:rPr>
        <w:t>为购方提供驻馆加工服务，上门对图书进行分编、加工等工作。在此过程中保证图书馆系统的安全与稳定。如果操作失误，导致不可恢复和不可弥补的错误，比如：数据大批量删除、典藏书库批量调整出错等等，购方将根据损失大小，从</w:t>
      </w:r>
      <w:r w:rsidR="004A08F6">
        <w:rPr>
          <w:rFonts w:ascii="仿宋_GB2312" w:eastAsia="仿宋_GB2312" w:hAnsi="宋体" w:cs="宋体" w:hint="eastAsia"/>
          <w:sz w:val="24"/>
        </w:rPr>
        <w:t>乙方</w:t>
      </w:r>
      <w:r w:rsidRPr="00140CA0">
        <w:rPr>
          <w:rFonts w:ascii="仿宋_GB2312" w:eastAsia="仿宋_GB2312" w:hAnsi="宋体" w:cs="宋体" w:hint="eastAsia"/>
          <w:sz w:val="24"/>
        </w:rPr>
        <w:t>应付书款中扣除费用，同时扣除履约保函，并保留追究法律责任的权利。</w:t>
      </w:r>
    </w:p>
    <w:p w14:paraId="7A60501E" w14:textId="4AB33F63"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13.对送达的图书，</w:t>
      </w:r>
      <w:r w:rsidR="004A08F6">
        <w:rPr>
          <w:rFonts w:ascii="仿宋_GB2312" w:eastAsia="仿宋_GB2312" w:hAnsi="宋体" w:cs="宋体" w:hint="eastAsia"/>
          <w:sz w:val="24"/>
        </w:rPr>
        <w:t>乙方</w:t>
      </w:r>
      <w:r w:rsidRPr="00140CA0">
        <w:rPr>
          <w:rFonts w:ascii="仿宋_GB2312" w:eastAsia="仿宋_GB2312" w:hAnsi="宋体" w:cs="宋体" w:hint="eastAsia"/>
          <w:sz w:val="24"/>
        </w:rPr>
        <w:t>工作人员可协助购方共同验收，在验收和加工图书的过程中，若发现所送图书出现差错、有质量问题、不适合采购方图书馆收藏的图书和复本书等情况，</w:t>
      </w:r>
      <w:r w:rsidR="004A08F6">
        <w:rPr>
          <w:rFonts w:ascii="仿宋_GB2312" w:eastAsia="仿宋_GB2312" w:hAnsi="宋体" w:cs="宋体" w:hint="eastAsia"/>
          <w:sz w:val="24"/>
        </w:rPr>
        <w:t>乙方</w:t>
      </w:r>
      <w:r w:rsidRPr="00140CA0">
        <w:rPr>
          <w:rFonts w:ascii="仿宋_GB2312" w:eastAsia="仿宋_GB2312" w:hAnsi="宋体" w:cs="宋体" w:hint="eastAsia"/>
          <w:sz w:val="24"/>
        </w:rPr>
        <w:t>无条件负责退换。</w:t>
      </w:r>
    </w:p>
    <w:p w14:paraId="5BEE765F" w14:textId="0E28D25D"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14.</w:t>
      </w:r>
      <w:r w:rsidR="004A08F6">
        <w:rPr>
          <w:rFonts w:ascii="仿宋_GB2312" w:eastAsia="仿宋_GB2312" w:hAnsi="宋体" w:cs="宋体" w:hint="eastAsia"/>
          <w:sz w:val="24"/>
        </w:rPr>
        <w:t>乙方</w:t>
      </w:r>
      <w:r w:rsidRPr="00140CA0">
        <w:rPr>
          <w:rFonts w:ascii="仿宋_GB2312" w:eastAsia="仿宋_GB2312" w:hAnsi="宋体" w:cs="宋体" w:hint="eastAsia"/>
          <w:sz w:val="24"/>
        </w:rPr>
        <w:t>具有与高校馆、公共馆多年合作的丰富经验。公司在供货速度、数据录入、图书加工、售后服务等方面均得到各公共馆与高校老师的一致好评。</w:t>
      </w:r>
    </w:p>
    <w:p w14:paraId="664014DE" w14:textId="5851C666" w:rsidR="00140CA0" w:rsidRPr="00140CA0" w:rsidRDefault="00140CA0" w:rsidP="00140CA0">
      <w:pPr>
        <w:spacing w:line="420" w:lineRule="exact"/>
        <w:ind w:firstLineChars="200" w:firstLine="480"/>
        <w:rPr>
          <w:rFonts w:ascii="仿宋_GB2312" w:eastAsia="仿宋_GB2312" w:hAnsi="宋体" w:cs="宋体"/>
          <w:sz w:val="24"/>
        </w:rPr>
      </w:pPr>
      <w:r w:rsidRPr="00140CA0">
        <w:rPr>
          <w:rFonts w:ascii="仿宋_GB2312" w:eastAsia="仿宋_GB2312" w:hAnsi="宋体" w:cs="宋体" w:hint="eastAsia"/>
          <w:sz w:val="24"/>
        </w:rPr>
        <w:t>15.</w:t>
      </w:r>
      <w:r w:rsidR="004A08F6">
        <w:rPr>
          <w:rFonts w:ascii="仿宋_GB2312" w:eastAsia="仿宋_GB2312" w:hAnsi="宋体" w:cs="宋体" w:hint="eastAsia"/>
          <w:sz w:val="24"/>
        </w:rPr>
        <w:t>乙方</w:t>
      </w:r>
      <w:r w:rsidRPr="00140CA0">
        <w:rPr>
          <w:rFonts w:ascii="仿宋_GB2312" w:eastAsia="仿宋_GB2312" w:hAnsi="宋体" w:cs="宋体" w:hint="eastAsia"/>
          <w:sz w:val="24"/>
        </w:rPr>
        <w:t>是河南省本地企业，对购方提出的问题0.5小时内响应并提出解决方案，服务人员2小时内到达用户现场，并在1日内解决问题，提供7×24小时电话支持服务。并提供二年免费质保服务且质量问题解决后重新计算质保期，免费质保期结束后，公司将以市场最低价为采购方提供维修服务并为采购方提供免费的电话咨询及技术服务。</w:t>
      </w:r>
    </w:p>
    <w:p w14:paraId="436D7A3D" w14:textId="2AF08283" w:rsidR="00140CA0" w:rsidRPr="00755197" w:rsidRDefault="00140CA0" w:rsidP="00755197">
      <w:pPr>
        <w:spacing w:line="420" w:lineRule="exact"/>
        <w:ind w:firstLineChars="200" w:firstLine="482"/>
        <w:rPr>
          <w:rFonts w:ascii="仿宋_GB2312" w:eastAsia="仿宋_GB2312" w:hAnsi="宋体" w:cs="宋体"/>
          <w:b/>
          <w:bCs/>
          <w:sz w:val="24"/>
        </w:rPr>
      </w:pPr>
      <w:r w:rsidRPr="00755197">
        <w:rPr>
          <w:rFonts w:ascii="仿宋_GB2312" w:eastAsia="仿宋_GB2312" w:hAnsi="宋体" w:cs="宋体" w:hint="eastAsia"/>
          <w:b/>
          <w:bCs/>
          <w:sz w:val="24"/>
        </w:rPr>
        <w:t>三、优惠承诺</w:t>
      </w:r>
      <w:bookmarkEnd w:id="10"/>
    </w:p>
    <w:p w14:paraId="08B4DFE9" w14:textId="1B345876" w:rsidR="00755197" w:rsidRPr="00755197" w:rsidRDefault="004A08F6" w:rsidP="00755197">
      <w:pPr>
        <w:spacing w:line="420" w:lineRule="exact"/>
        <w:ind w:firstLineChars="200" w:firstLine="480"/>
        <w:rPr>
          <w:rFonts w:ascii="仿宋_GB2312" w:eastAsia="仿宋_GB2312" w:hAnsi="宋体" w:cs="宋体"/>
          <w:sz w:val="24"/>
        </w:rPr>
      </w:pPr>
      <w:r>
        <w:rPr>
          <w:rFonts w:ascii="仿宋_GB2312" w:eastAsia="仿宋_GB2312" w:hAnsi="宋体" w:cs="宋体"/>
          <w:sz w:val="24"/>
        </w:rPr>
        <w:t>乙方</w:t>
      </w:r>
      <w:r w:rsidR="00755197" w:rsidRPr="00755197">
        <w:rPr>
          <w:rFonts w:ascii="仿宋_GB2312" w:eastAsia="仿宋_GB2312" w:hAnsi="宋体" w:cs="宋体"/>
          <w:sz w:val="24"/>
        </w:rPr>
        <w:t>承诺给予采购方单位享受最优惠的图书馆待遇，在合同期内，给予其他图书馆更优惠的待遇，</w:t>
      </w:r>
      <w:r>
        <w:rPr>
          <w:rFonts w:ascii="仿宋_GB2312" w:eastAsia="仿宋_GB2312" w:hAnsi="宋体" w:cs="宋体"/>
          <w:sz w:val="24"/>
        </w:rPr>
        <w:t>乙方</w:t>
      </w:r>
      <w:r w:rsidR="00755197" w:rsidRPr="00755197">
        <w:rPr>
          <w:rFonts w:ascii="仿宋_GB2312" w:eastAsia="仿宋_GB2312" w:hAnsi="宋体" w:cs="宋体"/>
          <w:sz w:val="24"/>
        </w:rPr>
        <w:t>会及时通知采购方，同时享受：</w:t>
      </w:r>
    </w:p>
    <w:p w14:paraId="1DFE9DE7" w14:textId="2E4A381D" w:rsidR="00755197" w:rsidRPr="00755197" w:rsidRDefault="00755197" w:rsidP="00755197">
      <w:pPr>
        <w:spacing w:line="420" w:lineRule="exact"/>
        <w:ind w:firstLineChars="200" w:firstLine="480"/>
        <w:rPr>
          <w:rFonts w:ascii="仿宋_GB2312" w:eastAsia="仿宋_GB2312" w:hAnsi="宋体" w:cs="宋体"/>
          <w:sz w:val="24"/>
        </w:rPr>
      </w:pPr>
      <w:r>
        <w:rPr>
          <w:rFonts w:ascii="仿宋_GB2312" w:eastAsia="仿宋_GB2312" w:hAnsi="宋体" w:cs="宋体"/>
          <w:sz w:val="24"/>
        </w:rPr>
        <w:lastRenderedPageBreak/>
        <w:t>1.</w:t>
      </w:r>
      <w:r w:rsidR="004A08F6">
        <w:rPr>
          <w:rFonts w:ascii="仿宋_GB2312" w:eastAsia="仿宋_GB2312" w:hAnsi="宋体" w:cs="宋体"/>
          <w:sz w:val="24"/>
        </w:rPr>
        <w:t>乙方</w:t>
      </w:r>
      <w:r w:rsidRPr="00755197">
        <w:rPr>
          <w:rFonts w:ascii="仿宋_GB2312" w:eastAsia="仿宋_GB2312" w:hAnsi="宋体" w:cs="宋体"/>
          <w:sz w:val="24"/>
        </w:rPr>
        <w:t>承诺，若</w:t>
      </w:r>
      <w:r w:rsidR="004A08F6">
        <w:rPr>
          <w:rFonts w:ascii="仿宋_GB2312" w:eastAsia="仿宋_GB2312" w:hAnsi="宋体" w:cs="宋体"/>
          <w:sz w:val="24"/>
        </w:rPr>
        <w:t>乙方</w:t>
      </w:r>
      <w:r w:rsidRPr="00755197">
        <w:rPr>
          <w:rFonts w:ascii="仿宋_GB2312" w:eastAsia="仿宋_GB2312" w:hAnsi="宋体" w:cs="宋体"/>
          <w:sz w:val="24"/>
        </w:rPr>
        <w:t>有幸中标，当年度本校其他单位采购图书均可享受本次中标折扣。</w:t>
      </w:r>
    </w:p>
    <w:p w14:paraId="4BFC597F" w14:textId="137B707E" w:rsidR="00755197" w:rsidRPr="00755197" w:rsidRDefault="00755197" w:rsidP="00755197">
      <w:pPr>
        <w:spacing w:line="420" w:lineRule="exact"/>
        <w:ind w:firstLineChars="200" w:firstLine="480"/>
        <w:rPr>
          <w:rFonts w:ascii="仿宋_GB2312" w:eastAsia="仿宋_GB2312" w:hAnsi="宋体" w:cs="宋体"/>
          <w:sz w:val="24"/>
        </w:rPr>
      </w:pPr>
      <w:r>
        <w:rPr>
          <w:rFonts w:ascii="仿宋_GB2312" w:eastAsia="仿宋_GB2312" w:hAnsi="宋体" w:cs="宋体"/>
          <w:sz w:val="24"/>
        </w:rPr>
        <w:t>2.</w:t>
      </w:r>
      <w:r w:rsidRPr="00755197">
        <w:rPr>
          <w:rFonts w:ascii="仿宋_GB2312" w:eastAsia="仿宋_GB2312" w:hAnsi="宋体" w:cs="宋体"/>
          <w:sz w:val="24"/>
        </w:rPr>
        <w:t>在采购方举办有关书评、书展、读书评比等相关活动时，公司提供图书作为活动奖品，价值1000元。</w:t>
      </w:r>
    </w:p>
    <w:p w14:paraId="2B0227EB" w14:textId="678A0BE2" w:rsidR="00755197" w:rsidRPr="00755197" w:rsidRDefault="00755197" w:rsidP="00755197">
      <w:pPr>
        <w:spacing w:line="420" w:lineRule="exact"/>
        <w:ind w:firstLineChars="200" w:firstLine="480"/>
        <w:rPr>
          <w:rFonts w:ascii="仿宋_GB2312" w:eastAsia="仿宋_GB2312" w:hAnsi="宋体" w:cs="宋体"/>
          <w:sz w:val="24"/>
        </w:rPr>
      </w:pPr>
      <w:r>
        <w:rPr>
          <w:rFonts w:ascii="仿宋_GB2312" w:eastAsia="仿宋_GB2312" w:hAnsi="宋体" w:cs="宋体"/>
          <w:sz w:val="24"/>
        </w:rPr>
        <w:t>3.</w:t>
      </w:r>
      <w:r w:rsidRPr="00755197">
        <w:rPr>
          <w:rFonts w:ascii="仿宋_GB2312" w:eastAsia="仿宋_GB2312" w:hAnsi="宋体" w:cs="宋体"/>
          <w:sz w:val="24"/>
        </w:rPr>
        <w:t>免费为采购方提供一批</w:t>
      </w:r>
      <w:r w:rsidR="004A08F6">
        <w:rPr>
          <w:rFonts w:ascii="仿宋_GB2312" w:eastAsia="仿宋_GB2312" w:hAnsi="宋体" w:cs="宋体"/>
          <w:sz w:val="24"/>
        </w:rPr>
        <w:t>乙方</w:t>
      </w:r>
      <w:r w:rsidRPr="00755197">
        <w:rPr>
          <w:rFonts w:ascii="仿宋_GB2312" w:eastAsia="仿宋_GB2312" w:hAnsi="宋体" w:cs="宋体"/>
          <w:sz w:val="24"/>
        </w:rPr>
        <w:t>样本书库中符合采购方专业设置的图书，价值2000元码洋，以增加馆藏。</w:t>
      </w:r>
    </w:p>
    <w:p w14:paraId="0CC2207D" w14:textId="58F11DE3" w:rsidR="00755197" w:rsidRPr="00755197" w:rsidRDefault="00755197" w:rsidP="00755197">
      <w:pPr>
        <w:spacing w:line="420" w:lineRule="exact"/>
        <w:ind w:firstLineChars="200" w:firstLine="480"/>
        <w:rPr>
          <w:rFonts w:ascii="仿宋_GB2312" w:eastAsia="仿宋_GB2312" w:hAnsi="宋体" w:cs="宋体"/>
          <w:sz w:val="24"/>
        </w:rPr>
      </w:pPr>
      <w:r>
        <w:rPr>
          <w:rFonts w:ascii="仿宋_GB2312" w:eastAsia="仿宋_GB2312" w:hAnsi="宋体" w:cs="宋体"/>
          <w:sz w:val="24"/>
        </w:rPr>
        <w:t>4.</w:t>
      </w:r>
      <w:r w:rsidRPr="00755197">
        <w:rPr>
          <w:rFonts w:ascii="仿宋_GB2312" w:eastAsia="仿宋_GB2312" w:hAnsi="宋体" w:cs="宋体"/>
          <w:sz w:val="24"/>
        </w:rPr>
        <w:t>因馆藏年久造成的原有图书开胶、缺页等情况，</w:t>
      </w:r>
      <w:r w:rsidR="004A08F6">
        <w:rPr>
          <w:rFonts w:ascii="仿宋_GB2312" w:eastAsia="仿宋_GB2312" w:hAnsi="宋体" w:cs="宋体"/>
          <w:sz w:val="24"/>
        </w:rPr>
        <w:t>乙方</w:t>
      </w:r>
      <w:r w:rsidRPr="00755197">
        <w:rPr>
          <w:rFonts w:ascii="仿宋_GB2312" w:eastAsia="仿宋_GB2312" w:hAnsi="宋体" w:cs="宋体"/>
          <w:sz w:val="24"/>
        </w:rPr>
        <w:t>免费维修装订。每本价值10元，可修补100册，价值1000元。</w:t>
      </w:r>
    </w:p>
    <w:p w14:paraId="0E652525" w14:textId="0C1DF5F4" w:rsidR="00755197" w:rsidRPr="00755197" w:rsidRDefault="00755197" w:rsidP="00755197">
      <w:pPr>
        <w:spacing w:line="420" w:lineRule="exact"/>
        <w:ind w:firstLineChars="200" w:firstLine="480"/>
        <w:rPr>
          <w:rFonts w:ascii="仿宋_GB2312" w:eastAsia="仿宋_GB2312" w:hAnsi="宋体" w:cs="宋体"/>
          <w:sz w:val="24"/>
        </w:rPr>
      </w:pPr>
      <w:r>
        <w:rPr>
          <w:rFonts w:ascii="仿宋_GB2312" w:eastAsia="仿宋_GB2312" w:hAnsi="宋体" w:cs="宋体"/>
          <w:sz w:val="24"/>
        </w:rPr>
        <w:t>5.</w:t>
      </w:r>
      <w:r w:rsidR="004A08F6">
        <w:rPr>
          <w:rFonts w:ascii="仿宋_GB2312" w:eastAsia="仿宋_GB2312" w:hAnsi="宋体" w:cs="宋体"/>
          <w:sz w:val="24"/>
        </w:rPr>
        <w:t>乙方</w:t>
      </w:r>
      <w:r w:rsidRPr="00755197">
        <w:rPr>
          <w:rFonts w:ascii="仿宋_GB2312" w:eastAsia="仿宋_GB2312" w:hAnsi="宋体" w:cs="宋体"/>
          <w:sz w:val="24"/>
        </w:rPr>
        <w:t>研发了一套图书馆智能采访系统，可以方便图书馆及各院系（部）进行采选及统计，帮助采购方老师提高工作效率，</w:t>
      </w:r>
      <w:r w:rsidR="004A08F6">
        <w:rPr>
          <w:rFonts w:ascii="仿宋_GB2312" w:eastAsia="仿宋_GB2312" w:hAnsi="宋体" w:cs="宋体"/>
          <w:sz w:val="24"/>
        </w:rPr>
        <w:t>乙方</w:t>
      </w:r>
      <w:r w:rsidRPr="00755197">
        <w:rPr>
          <w:rFonts w:ascii="仿宋_GB2312" w:eastAsia="仿宋_GB2312" w:hAnsi="宋体" w:cs="宋体"/>
          <w:sz w:val="24"/>
        </w:rPr>
        <w:t>可免费为采购方提供3个月使用权，价值1万元。</w:t>
      </w:r>
    </w:p>
    <w:p w14:paraId="594EA5BA" w14:textId="7B5E1977" w:rsidR="00755197" w:rsidRPr="00755197" w:rsidRDefault="00755197" w:rsidP="00755197">
      <w:pPr>
        <w:spacing w:line="420" w:lineRule="exact"/>
        <w:ind w:firstLineChars="200" w:firstLine="480"/>
        <w:rPr>
          <w:rFonts w:ascii="仿宋_GB2312" w:eastAsia="仿宋_GB2312" w:hAnsi="宋体" w:cs="宋体"/>
          <w:sz w:val="24"/>
        </w:rPr>
      </w:pPr>
      <w:r>
        <w:rPr>
          <w:rFonts w:ascii="仿宋_GB2312" w:eastAsia="仿宋_GB2312" w:hAnsi="宋体" w:cs="宋体"/>
          <w:sz w:val="24"/>
        </w:rPr>
        <w:t>6.</w:t>
      </w:r>
      <w:r w:rsidR="004A08F6">
        <w:rPr>
          <w:rFonts w:ascii="仿宋_GB2312" w:eastAsia="仿宋_GB2312" w:hAnsi="宋体" w:cs="宋体"/>
          <w:sz w:val="24"/>
        </w:rPr>
        <w:t>乙方</w:t>
      </w:r>
      <w:r w:rsidRPr="00755197">
        <w:rPr>
          <w:rFonts w:ascii="仿宋_GB2312" w:eastAsia="仿宋_GB2312" w:hAnsi="宋体" w:cs="宋体"/>
          <w:sz w:val="24"/>
        </w:rPr>
        <w:t>提供广泛的书源到采购方展开读者选书活动。为配合每年的4月世界读书日、11月世界读书月活动，</w:t>
      </w:r>
      <w:r w:rsidR="004A08F6">
        <w:rPr>
          <w:rFonts w:ascii="仿宋_GB2312" w:eastAsia="仿宋_GB2312" w:hAnsi="宋体" w:cs="宋体"/>
          <w:sz w:val="24"/>
        </w:rPr>
        <w:t>乙方</w:t>
      </w:r>
      <w:r w:rsidRPr="00755197">
        <w:rPr>
          <w:rFonts w:ascii="仿宋_GB2312" w:eastAsia="仿宋_GB2312" w:hAnsi="宋体" w:cs="宋体"/>
          <w:sz w:val="24"/>
        </w:rPr>
        <w:t>邀请适合采购方专业的出版社到贵校进行样书展出，方便全校师生参与采选活动。</w:t>
      </w:r>
      <w:r w:rsidR="004A08F6">
        <w:rPr>
          <w:rFonts w:ascii="仿宋_GB2312" w:eastAsia="仿宋_GB2312" w:hAnsi="宋体" w:cs="宋体"/>
          <w:sz w:val="24"/>
        </w:rPr>
        <w:t>乙方</w:t>
      </w:r>
      <w:r w:rsidRPr="00755197">
        <w:rPr>
          <w:rFonts w:ascii="仿宋_GB2312" w:eastAsia="仿宋_GB2312" w:hAnsi="宋体" w:cs="宋体"/>
          <w:sz w:val="24"/>
        </w:rPr>
        <w:t>可组织最新出版的图书到采购方展示，方便贵馆老师和学生现场看样采购，并承担所有费用。（</w:t>
      </w:r>
      <w:r w:rsidR="004A08F6">
        <w:rPr>
          <w:rFonts w:ascii="仿宋_GB2312" w:eastAsia="仿宋_GB2312" w:hAnsi="宋体" w:cs="宋体"/>
          <w:sz w:val="24"/>
        </w:rPr>
        <w:t>乙方</w:t>
      </w:r>
      <w:r w:rsidRPr="00755197">
        <w:rPr>
          <w:rFonts w:ascii="仿宋_GB2312" w:eastAsia="仿宋_GB2312" w:hAnsi="宋体" w:cs="宋体"/>
          <w:sz w:val="24"/>
        </w:rPr>
        <w:t>有能力一次组织5万种以上的学术研究性强，大型的权威的出版社的样书到贵校展示。）</w:t>
      </w:r>
    </w:p>
    <w:p w14:paraId="3938ADA2" w14:textId="053436DA" w:rsidR="00755197" w:rsidRPr="00755197" w:rsidRDefault="00755197" w:rsidP="00755197">
      <w:pPr>
        <w:spacing w:line="420" w:lineRule="exact"/>
        <w:ind w:firstLineChars="200" w:firstLine="480"/>
        <w:rPr>
          <w:rFonts w:ascii="仿宋_GB2312" w:eastAsia="仿宋_GB2312" w:hAnsi="宋体" w:cs="宋体"/>
          <w:sz w:val="24"/>
        </w:rPr>
      </w:pPr>
      <w:r>
        <w:rPr>
          <w:rFonts w:ascii="仿宋_GB2312" w:eastAsia="仿宋_GB2312" w:hAnsi="宋体" w:cs="宋体"/>
          <w:sz w:val="24"/>
        </w:rPr>
        <w:t>7.</w:t>
      </w:r>
      <w:r w:rsidR="004A08F6">
        <w:rPr>
          <w:rFonts w:ascii="仿宋_GB2312" w:eastAsia="仿宋_GB2312" w:hAnsi="宋体" w:cs="宋体"/>
          <w:sz w:val="24"/>
        </w:rPr>
        <w:t>乙方</w:t>
      </w:r>
      <w:r w:rsidRPr="00755197">
        <w:rPr>
          <w:rFonts w:ascii="仿宋_GB2312" w:eastAsia="仿宋_GB2312" w:hAnsi="宋体" w:cs="宋体"/>
          <w:sz w:val="24"/>
        </w:rPr>
        <w:t>具有全国性的图书采购网络，经营图书品种丰富，与全国580多家出版社及新华书店建立有经常的业务往来联系，每年可为贵馆采访人员及有关专家提供图书现采服务。</w:t>
      </w:r>
    </w:p>
    <w:p w14:paraId="4E69EA41" w14:textId="21611072" w:rsidR="00755197" w:rsidRPr="00755197" w:rsidRDefault="00755197" w:rsidP="00755197">
      <w:pPr>
        <w:spacing w:line="420" w:lineRule="exact"/>
        <w:ind w:firstLineChars="200" w:firstLine="480"/>
        <w:rPr>
          <w:rFonts w:ascii="仿宋_GB2312" w:eastAsia="仿宋_GB2312" w:hAnsi="宋体" w:cs="宋体"/>
          <w:sz w:val="24"/>
        </w:rPr>
      </w:pPr>
      <w:r>
        <w:rPr>
          <w:rFonts w:ascii="仿宋_GB2312" w:eastAsia="仿宋_GB2312" w:hAnsi="宋体" w:cs="宋体"/>
          <w:sz w:val="24"/>
        </w:rPr>
        <w:t>8.</w:t>
      </w:r>
      <w:r w:rsidR="004A08F6">
        <w:rPr>
          <w:rFonts w:ascii="仿宋_GB2312" w:eastAsia="仿宋_GB2312" w:hAnsi="宋体" w:cs="宋体"/>
          <w:sz w:val="24"/>
        </w:rPr>
        <w:t>乙方</w:t>
      </w:r>
      <w:r w:rsidRPr="00755197">
        <w:rPr>
          <w:rFonts w:ascii="仿宋_GB2312" w:eastAsia="仿宋_GB2312" w:hAnsi="宋体" w:cs="宋体"/>
          <w:sz w:val="24"/>
        </w:rPr>
        <w:t>是专业的馆配公司，与省内大多数图书馆建立有合作关系，可以经常举办馆际之间的交流合作及资源共享活动，可为采购方提供图书资源采购交流平台及学习的参与机会。</w:t>
      </w:r>
    </w:p>
    <w:p w14:paraId="67CB98E1" w14:textId="7AD15C20" w:rsidR="00755197" w:rsidRPr="00755197" w:rsidRDefault="00755197" w:rsidP="00755197">
      <w:pPr>
        <w:spacing w:line="420" w:lineRule="exact"/>
        <w:ind w:firstLineChars="200" w:firstLine="480"/>
        <w:rPr>
          <w:rFonts w:ascii="仿宋_GB2312" w:eastAsia="仿宋_GB2312" w:hAnsi="宋体" w:cs="宋体"/>
          <w:sz w:val="24"/>
        </w:rPr>
      </w:pPr>
      <w:r>
        <w:rPr>
          <w:rFonts w:ascii="仿宋_GB2312" w:eastAsia="仿宋_GB2312" w:hAnsi="宋体" w:cs="宋体"/>
          <w:sz w:val="24"/>
        </w:rPr>
        <w:t>9.</w:t>
      </w:r>
      <w:r w:rsidR="004A08F6">
        <w:rPr>
          <w:rFonts w:ascii="仿宋_GB2312" w:eastAsia="仿宋_GB2312" w:hAnsi="宋体" w:cs="宋体"/>
          <w:sz w:val="24"/>
        </w:rPr>
        <w:t>乙方</w:t>
      </w:r>
      <w:r w:rsidRPr="00755197">
        <w:rPr>
          <w:rFonts w:ascii="仿宋_GB2312" w:eastAsia="仿宋_GB2312" w:hAnsi="宋体" w:cs="宋体"/>
          <w:sz w:val="24"/>
        </w:rPr>
        <w:t>拥有河南专业书最全、馆配品种最多的样本厅，年底时，因有一部分出版社的样书可以低于成本价直接销售给图书馆，</w:t>
      </w:r>
      <w:r w:rsidR="004A08F6">
        <w:rPr>
          <w:rFonts w:ascii="仿宋_GB2312" w:eastAsia="仿宋_GB2312" w:hAnsi="宋体" w:cs="宋体"/>
          <w:sz w:val="24"/>
        </w:rPr>
        <w:t>乙方</w:t>
      </w:r>
      <w:r w:rsidRPr="00755197">
        <w:rPr>
          <w:rFonts w:ascii="仿宋_GB2312" w:eastAsia="仿宋_GB2312" w:hAnsi="宋体" w:cs="宋体"/>
          <w:sz w:val="24"/>
        </w:rPr>
        <w:t>可以将贵馆列为第一位优先接收样书，可以为采购方节省2-4万元资金。（需采购方出具接书证明）</w:t>
      </w:r>
    </w:p>
    <w:p w14:paraId="0DD22766" w14:textId="19821131" w:rsidR="002944DF" w:rsidRPr="00140CA0" w:rsidRDefault="002944DF" w:rsidP="00140CA0">
      <w:pPr>
        <w:spacing w:line="420" w:lineRule="exact"/>
        <w:ind w:firstLine="200"/>
        <w:rPr>
          <w:rFonts w:ascii="仿宋_GB2312" w:eastAsia="仿宋_GB2312"/>
          <w:b/>
          <w:bCs/>
        </w:rPr>
      </w:pPr>
    </w:p>
    <w:sectPr w:rsidR="002944DF" w:rsidRPr="00140CA0">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981A" w14:textId="77777777" w:rsidR="00E545DF" w:rsidRDefault="00E545DF" w:rsidP="008152D8">
      <w:r>
        <w:separator/>
      </w:r>
    </w:p>
  </w:endnote>
  <w:endnote w:type="continuationSeparator" w:id="0">
    <w:p w14:paraId="76EC59E6" w14:textId="77777777" w:rsidR="00E545DF" w:rsidRDefault="00E545DF" w:rsidP="0081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onospace">
    <w:altName w:val="Courier New"/>
    <w:charset w:val="00"/>
    <w:family w:val="auto"/>
    <w:pitch w:val="default"/>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573121"/>
      <w:docPartObj>
        <w:docPartGallery w:val="Page Numbers (Bottom of Page)"/>
        <w:docPartUnique/>
      </w:docPartObj>
    </w:sdtPr>
    <w:sdtEndPr/>
    <w:sdtContent>
      <w:p w14:paraId="4D812099" w14:textId="56A56086" w:rsidR="00140CA0" w:rsidRDefault="00140CA0">
        <w:pPr>
          <w:pStyle w:val="a5"/>
          <w:jc w:val="center"/>
        </w:pPr>
        <w:r>
          <w:fldChar w:fldCharType="begin"/>
        </w:r>
        <w:r>
          <w:instrText>PAGE   \* MERGEFORMAT</w:instrText>
        </w:r>
        <w:r>
          <w:fldChar w:fldCharType="separate"/>
        </w:r>
        <w:r>
          <w:rPr>
            <w:lang w:val="zh-CN"/>
          </w:rPr>
          <w:t>2</w:t>
        </w:r>
        <w:r>
          <w:fldChar w:fldCharType="end"/>
        </w:r>
      </w:p>
    </w:sdtContent>
  </w:sdt>
  <w:p w14:paraId="74510F05" w14:textId="77777777" w:rsidR="00140CA0" w:rsidRDefault="00140C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64B0" w14:textId="77777777" w:rsidR="00E545DF" w:rsidRDefault="00E545DF" w:rsidP="008152D8">
      <w:r>
        <w:separator/>
      </w:r>
    </w:p>
  </w:footnote>
  <w:footnote w:type="continuationSeparator" w:id="0">
    <w:p w14:paraId="3A913302" w14:textId="77777777" w:rsidR="00E545DF" w:rsidRDefault="00E545DF" w:rsidP="00815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chineseCountingThousand"/>
      <w:pStyle w:val="1"/>
      <w:lvlText w:val="%1."/>
      <w:legacy w:legacy="1" w:legacySpace="113" w:legacyIndent="425"/>
      <w:lvlJc w:val="left"/>
      <w:pPr>
        <w:ind w:left="425" w:hanging="425"/>
      </w:pPr>
      <w:rPr>
        <w:rFonts w:cs="Times New Roman"/>
      </w:rPr>
    </w:lvl>
    <w:lvl w:ilvl="1">
      <w:start w:val="1"/>
      <w:numFmt w:val="decimal"/>
      <w:lvlText w:val="%2."/>
      <w:legacy w:legacy="1" w:legacySpace="0" w:legacyIndent="425"/>
      <w:lvlJc w:val="left"/>
      <w:pPr>
        <w:ind w:left="851" w:hanging="425"/>
      </w:pPr>
      <w:rPr>
        <w:rFonts w:cs="Times New Roman"/>
      </w:rPr>
    </w:lvl>
    <w:lvl w:ilvl="2">
      <w:start w:val="1"/>
      <w:numFmt w:val="none"/>
      <w:pStyle w:val="3"/>
      <w:suff w:val="nothing"/>
      <w:lvlText w:val=""/>
      <w:lvlJc w:val="left"/>
      <w:pPr>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abstractNum w:abstractNumId="1" w15:restartNumberingAfterBreak="0">
    <w:nsid w:val="15255BE9"/>
    <w:multiLevelType w:val="multilevel"/>
    <w:tmpl w:val="15255BE9"/>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2" w15:restartNumberingAfterBreak="0">
    <w:nsid w:val="1BD90D7A"/>
    <w:multiLevelType w:val="multilevel"/>
    <w:tmpl w:val="1BD90D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E6B7A31"/>
    <w:multiLevelType w:val="multilevel"/>
    <w:tmpl w:val="2E6B7A31"/>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4" w15:restartNumberingAfterBreak="0">
    <w:nsid w:val="32838C96"/>
    <w:multiLevelType w:val="singleLevel"/>
    <w:tmpl w:val="32838C96"/>
    <w:lvl w:ilvl="0">
      <w:start w:val="8"/>
      <w:numFmt w:val="chineseCounting"/>
      <w:suff w:val="nothing"/>
      <w:lvlText w:val="（%1）"/>
      <w:lvlJc w:val="left"/>
      <w:rPr>
        <w:rFonts w:hint="eastAsia"/>
      </w:rPr>
    </w:lvl>
  </w:abstractNum>
  <w:abstractNum w:abstractNumId="5" w15:restartNumberingAfterBreak="0">
    <w:nsid w:val="3B8E7B99"/>
    <w:multiLevelType w:val="multilevel"/>
    <w:tmpl w:val="3B8E7B99"/>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91A772C"/>
    <w:multiLevelType w:val="multilevel"/>
    <w:tmpl w:val="591A772C"/>
    <w:lvl w:ilvl="0">
      <w:start w:val="1"/>
      <w:numFmt w:val="decimal"/>
      <w:lvlText w:val="%1)"/>
      <w:lvlJc w:val="left"/>
      <w:pPr>
        <w:tabs>
          <w:tab w:val="left" w:pos="840"/>
        </w:tabs>
        <w:ind w:left="840" w:hanging="42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num w:numId="1">
    <w:abstractNumId w:val="0"/>
  </w:num>
  <w:num w:numId="2">
    <w:abstractNumId w:val="3"/>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E1"/>
    <w:rsid w:val="0001039B"/>
    <w:rsid w:val="000103FC"/>
    <w:rsid w:val="0003266B"/>
    <w:rsid w:val="00140CA0"/>
    <w:rsid w:val="001865EA"/>
    <w:rsid w:val="00186D1E"/>
    <w:rsid w:val="001A303C"/>
    <w:rsid w:val="002854BE"/>
    <w:rsid w:val="00290704"/>
    <w:rsid w:val="002944DF"/>
    <w:rsid w:val="002A2616"/>
    <w:rsid w:val="002D6876"/>
    <w:rsid w:val="0039366C"/>
    <w:rsid w:val="003B41B8"/>
    <w:rsid w:val="003D33E1"/>
    <w:rsid w:val="003D3566"/>
    <w:rsid w:val="003E1CDF"/>
    <w:rsid w:val="003E23A1"/>
    <w:rsid w:val="004264BB"/>
    <w:rsid w:val="0043025A"/>
    <w:rsid w:val="004A08F6"/>
    <w:rsid w:val="004B3AD9"/>
    <w:rsid w:val="004D18C3"/>
    <w:rsid w:val="00521200"/>
    <w:rsid w:val="00526577"/>
    <w:rsid w:val="005732E4"/>
    <w:rsid w:val="005D398A"/>
    <w:rsid w:val="00605DE0"/>
    <w:rsid w:val="006427E1"/>
    <w:rsid w:val="00696F78"/>
    <w:rsid w:val="006C0742"/>
    <w:rsid w:val="006E215C"/>
    <w:rsid w:val="006F6096"/>
    <w:rsid w:val="0073391B"/>
    <w:rsid w:val="00755197"/>
    <w:rsid w:val="007836E6"/>
    <w:rsid w:val="008152D8"/>
    <w:rsid w:val="00861585"/>
    <w:rsid w:val="00865411"/>
    <w:rsid w:val="008E3FE9"/>
    <w:rsid w:val="0093338C"/>
    <w:rsid w:val="00960AD0"/>
    <w:rsid w:val="00981ED9"/>
    <w:rsid w:val="00A60347"/>
    <w:rsid w:val="00AB2FED"/>
    <w:rsid w:val="00B73822"/>
    <w:rsid w:val="00B765C7"/>
    <w:rsid w:val="00B91FA5"/>
    <w:rsid w:val="00B95F9C"/>
    <w:rsid w:val="00BA5FC8"/>
    <w:rsid w:val="00BF58E8"/>
    <w:rsid w:val="00C81D17"/>
    <w:rsid w:val="00CE409B"/>
    <w:rsid w:val="00D0484F"/>
    <w:rsid w:val="00DC1164"/>
    <w:rsid w:val="00E37B09"/>
    <w:rsid w:val="00E545DF"/>
    <w:rsid w:val="00F02330"/>
    <w:rsid w:val="00F469FD"/>
    <w:rsid w:val="00FC2AB5"/>
    <w:rsid w:val="00FD6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35822"/>
  <w15:chartTrackingRefBased/>
  <w15:docId w15:val="{72B4EC9B-567E-4980-9FB9-7F62F167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2D8"/>
    <w:pPr>
      <w:widowControl w:val="0"/>
      <w:jc w:val="both"/>
    </w:pPr>
    <w:rPr>
      <w:rFonts w:ascii="Times New Roman" w:eastAsia="宋体" w:hAnsi="Times New Roman" w:cs="Times New Roman"/>
      <w:szCs w:val="24"/>
    </w:rPr>
  </w:style>
  <w:style w:type="paragraph" w:styleId="1">
    <w:name w:val="heading 1"/>
    <w:basedOn w:val="a"/>
    <w:next w:val="a"/>
    <w:link w:val="10"/>
    <w:autoRedefine/>
    <w:uiPriority w:val="99"/>
    <w:qFormat/>
    <w:rsid w:val="008152D8"/>
    <w:pPr>
      <w:keepNext/>
      <w:keepLines/>
      <w:numPr>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a"/>
    <w:next w:val="a"/>
    <w:link w:val="20"/>
    <w:autoRedefine/>
    <w:uiPriority w:val="99"/>
    <w:qFormat/>
    <w:rsid w:val="008152D8"/>
    <w:pPr>
      <w:keepNext/>
      <w:keepLines/>
      <w:adjustRightInd w:val="0"/>
      <w:spacing w:before="120" w:after="120" w:line="160" w:lineRule="atLeast"/>
      <w:jc w:val="center"/>
      <w:textAlignment w:val="baseline"/>
      <w:outlineLvl w:val="1"/>
    </w:pPr>
    <w:rPr>
      <w:rFonts w:ascii="宋体" w:hAnsi="宋体" w:cs="宋体"/>
      <w:b/>
      <w:kern w:val="0"/>
      <w:sz w:val="30"/>
      <w:szCs w:val="20"/>
    </w:rPr>
  </w:style>
  <w:style w:type="paragraph" w:styleId="3">
    <w:name w:val="heading 3"/>
    <w:basedOn w:val="a"/>
    <w:next w:val="a"/>
    <w:link w:val="30"/>
    <w:autoRedefine/>
    <w:uiPriority w:val="99"/>
    <w:qFormat/>
    <w:rsid w:val="008152D8"/>
    <w:pPr>
      <w:keepNext/>
      <w:keepLines/>
      <w:numPr>
        <w:ilvl w:val="2"/>
        <w:numId w:val="1"/>
      </w:numPr>
      <w:adjustRightInd w:val="0"/>
      <w:spacing w:before="160" w:after="160" w:line="160" w:lineRule="atLeast"/>
      <w:ind w:left="0"/>
      <w:textAlignment w:val="baseline"/>
      <w:outlineLvl w:val="2"/>
    </w:pPr>
    <w:rPr>
      <w:rFonts w:ascii="宋体"/>
      <w:b/>
      <w:kern w:val="0"/>
      <w:sz w:val="28"/>
      <w:szCs w:val="20"/>
    </w:rPr>
  </w:style>
  <w:style w:type="paragraph" w:styleId="4">
    <w:name w:val="heading 4"/>
    <w:basedOn w:val="a"/>
    <w:next w:val="a"/>
    <w:link w:val="40"/>
    <w:autoRedefine/>
    <w:uiPriority w:val="99"/>
    <w:qFormat/>
    <w:rsid w:val="008152D8"/>
    <w:pPr>
      <w:keepNext/>
      <w:keepLines/>
      <w:numPr>
        <w:ilvl w:val="3"/>
        <w:numId w:val="1"/>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autoRedefine/>
    <w:uiPriority w:val="99"/>
    <w:qFormat/>
    <w:rsid w:val="008152D8"/>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6">
    <w:name w:val="heading 6"/>
    <w:basedOn w:val="a"/>
    <w:next w:val="a"/>
    <w:link w:val="60"/>
    <w:autoRedefine/>
    <w:uiPriority w:val="99"/>
    <w:qFormat/>
    <w:rsid w:val="008152D8"/>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autoRedefine/>
    <w:uiPriority w:val="99"/>
    <w:qFormat/>
    <w:rsid w:val="008152D8"/>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8">
    <w:name w:val="heading 8"/>
    <w:basedOn w:val="a"/>
    <w:next w:val="a"/>
    <w:link w:val="80"/>
    <w:autoRedefine/>
    <w:uiPriority w:val="99"/>
    <w:qFormat/>
    <w:rsid w:val="008152D8"/>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autoRedefine/>
    <w:uiPriority w:val="99"/>
    <w:qFormat/>
    <w:rsid w:val="008152D8"/>
    <w:pPr>
      <w:keepNext/>
      <w:keepLines/>
      <w:numPr>
        <w:ilvl w:val="8"/>
        <w:numId w:val="1"/>
      </w:numPr>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152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8152D8"/>
    <w:rPr>
      <w:sz w:val="18"/>
      <w:szCs w:val="18"/>
    </w:rPr>
  </w:style>
  <w:style w:type="paragraph" w:styleId="a5">
    <w:name w:val="footer"/>
    <w:basedOn w:val="a"/>
    <w:link w:val="a6"/>
    <w:uiPriority w:val="99"/>
    <w:unhideWhenUsed/>
    <w:qFormat/>
    <w:rsid w:val="008152D8"/>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152D8"/>
    <w:rPr>
      <w:sz w:val="18"/>
      <w:szCs w:val="18"/>
    </w:rPr>
  </w:style>
  <w:style w:type="character" w:customStyle="1" w:styleId="10">
    <w:name w:val="标题 1 字符"/>
    <w:basedOn w:val="a0"/>
    <w:link w:val="1"/>
    <w:uiPriority w:val="99"/>
    <w:qFormat/>
    <w:rsid w:val="008152D8"/>
    <w:rPr>
      <w:rFonts w:ascii="黑体" w:eastAsia="黑体" w:hAnsi="Times New Roman" w:cs="Times New Roman"/>
      <w:kern w:val="44"/>
      <w:sz w:val="32"/>
      <w:szCs w:val="20"/>
    </w:rPr>
  </w:style>
  <w:style w:type="character" w:customStyle="1" w:styleId="20">
    <w:name w:val="标题 2 字符"/>
    <w:basedOn w:val="a0"/>
    <w:link w:val="2"/>
    <w:uiPriority w:val="99"/>
    <w:qFormat/>
    <w:rsid w:val="008152D8"/>
    <w:rPr>
      <w:rFonts w:ascii="宋体" w:eastAsia="宋体" w:hAnsi="宋体" w:cs="宋体"/>
      <w:b/>
      <w:kern w:val="0"/>
      <w:sz w:val="30"/>
      <w:szCs w:val="20"/>
    </w:rPr>
  </w:style>
  <w:style w:type="character" w:customStyle="1" w:styleId="30">
    <w:name w:val="标题 3 字符"/>
    <w:basedOn w:val="a0"/>
    <w:link w:val="3"/>
    <w:uiPriority w:val="99"/>
    <w:qFormat/>
    <w:rsid w:val="008152D8"/>
    <w:rPr>
      <w:rFonts w:ascii="宋体" w:eastAsia="宋体" w:hAnsi="Times New Roman" w:cs="Times New Roman"/>
      <w:b/>
      <w:kern w:val="0"/>
      <w:sz w:val="28"/>
      <w:szCs w:val="20"/>
    </w:rPr>
  </w:style>
  <w:style w:type="character" w:customStyle="1" w:styleId="40">
    <w:name w:val="标题 4 字符"/>
    <w:basedOn w:val="a0"/>
    <w:link w:val="4"/>
    <w:uiPriority w:val="99"/>
    <w:qFormat/>
    <w:rsid w:val="008152D8"/>
    <w:rPr>
      <w:rFonts w:ascii="Arial" w:eastAsia="黑体" w:hAnsi="Arial" w:cs="Times New Roman"/>
      <w:b/>
      <w:kern w:val="0"/>
      <w:sz w:val="28"/>
      <w:szCs w:val="20"/>
    </w:rPr>
  </w:style>
  <w:style w:type="character" w:customStyle="1" w:styleId="50">
    <w:name w:val="标题 5 字符"/>
    <w:basedOn w:val="a0"/>
    <w:link w:val="5"/>
    <w:uiPriority w:val="99"/>
    <w:qFormat/>
    <w:rsid w:val="008152D8"/>
    <w:rPr>
      <w:rFonts w:ascii="Times New Roman" w:eastAsia="宋体" w:hAnsi="Times New Roman" w:cs="Times New Roman"/>
      <w:b/>
      <w:kern w:val="0"/>
      <w:sz w:val="28"/>
      <w:szCs w:val="20"/>
    </w:rPr>
  </w:style>
  <w:style w:type="character" w:customStyle="1" w:styleId="60">
    <w:name w:val="标题 6 字符"/>
    <w:basedOn w:val="a0"/>
    <w:link w:val="6"/>
    <w:uiPriority w:val="99"/>
    <w:qFormat/>
    <w:rsid w:val="008152D8"/>
    <w:rPr>
      <w:rFonts w:ascii="Arial" w:eastAsia="黑体" w:hAnsi="Arial" w:cs="Times New Roman"/>
      <w:b/>
      <w:kern w:val="0"/>
      <w:sz w:val="24"/>
      <w:szCs w:val="20"/>
    </w:rPr>
  </w:style>
  <w:style w:type="character" w:customStyle="1" w:styleId="70">
    <w:name w:val="标题 7 字符"/>
    <w:basedOn w:val="a0"/>
    <w:link w:val="7"/>
    <w:uiPriority w:val="99"/>
    <w:qFormat/>
    <w:rsid w:val="008152D8"/>
    <w:rPr>
      <w:rFonts w:ascii="Times New Roman" w:eastAsia="宋体" w:hAnsi="Times New Roman" w:cs="Times New Roman"/>
      <w:b/>
      <w:kern w:val="0"/>
      <w:sz w:val="24"/>
      <w:szCs w:val="20"/>
    </w:rPr>
  </w:style>
  <w:style w:type="character" w:customStyle="1" w:styleId="80">
    <w:name w:val="标题 8 字符"/>
    <w:basedOn w:val="a0"/>
    <w:link w:val="8"/>
    <w:uiPriority w:val="99"/>
    <w:qFormat/>
    <w:rsid w:val="008152D8"/>
    <w:rPr>
      <w:rFonts w:ascii="Arial" w:eastAsia="黑体" w:hAnsi="Arial" w:cs="Times New Roman"/>
      <w:kern w:val="0"/>
      <w:sz w:val="24"/>
      <w:szCs w:val="20"/>
    </w:rPr>
  </w:style>
  <w:style w:type="character" w:customStyle="1" w:styleId="90">
    <w:name w:val="标题 9 字符"/>
    <w:basedOn w:val="a0"/>
    <w:link w:val="9"/>
    <w:uiPriority w:val="99"/>
    <w:qFormat/>
    <w:rsid w:val="008152D8"/>
    <w:rPr>
      <w:rFonts w:ascii="Arial" w:eastAsia="黑体" w:hAnsi="Arial" w:cs="Times New Roman"/>
      <w:kern w:val="0"/>
      <w:szCs w:val="20"/>
    </w:rPr>
  </w:style>
  <w:style w:type="paragraph" w:styleId="a7">
    <w:name w:val="Normal Indent"/>
    <w:basedOn w:val="a"/>
    <w:next w:val="21"/>
    <w:autoRedefine/>
    <w:uiPriority w:val="99"/>
    <w:qFormat/>
    <w:rsid w:val="008152D8"/>
    <w:pPr>
      <w:ind w:firstLine="420"/>
    </w:pPr>
    <w:rPr>
      <w:szCs w:val="20"/>
    </w:rPr>
  </w:style>
  <w:style w:type="paragraph" w:styleId="21">
    <w:name w:val="Body Text 2"/>
    <w:basedOn w:val="a"/>
    <w:link w:val="22"/>
    <w:autoRedefine/>
    <w:uiPriority w:val="99"/>
    <w:qFormat/>
    <w:rsid w:val="008152D8"/>
    <w:pPr>
      <w:autoSpaceDE w:val="0"/>
      <w:autoSpaceDN w:val="0"/>
      <w:adjustRightInd w:val="0"/>
      <w:spacing w:line="480" w:lineRule="exact"/>
      <w:jc w:val="left"/>
    </w:pPr>
    <w:rPr>
      <w:rFonts w:ascii="宋体" w:hAnsi="宋体"/>
      <w:color w:val="000000"/>
      <w:kern w:val="0"/>
      <w:sz w:val="24"/>
    </w:rPr>
  </w:style>
  <w:style w:type="character" w:customStyle="1" w:styleId="22">
    <w:name w:val="正文文本 2 字符"/>
    <w:basedOn w:val="a0"/>
    <w:link w:val="21"/>
    <w:uiPriority w:val="99"/>
    <w:qFormat/>
    <w:rsid w:val="008152D8"/>
    <w:rPr>
      <w:rFonts w:ascii="宋体" w:eastAsia="宋体" w:hAnsi="宋体" w:cs="Times New Roman"/>
      <w:color w:val="000000"/>
      <w:kern w:val="0"/>
      <w:sz w:val="24"/>
      <w:szCs w:val="24"/>
    </w:rPr>
  </w:style>
  <w:style w:type="paragraph" w:styleId="a8">
    <w:name w:val="Document Map"/>
    <w:basedOn w:val="a"/>
    <w:link w:val="a9"/>
    <w:autoRedefine/>
    <w:uiPriority w:val="99"/>
    <w:semiHidden/>
    <w:qFormat/>
    <w:rsid w:val="008152D8"/>
    <w:pPr>
      <w:shd w:val="clear" w:color="auto" w:fill="000080"/>
    </w:pPr>
  </w:style>
  <w:style w:type="character" w:customStyle="1" w:styleId="a9">
    <w:name w:val="文档结构图 字符"/>
    <w:basedOn w:val="a0"/>
    <w:link w:val="a8"/>
    <w:uiPriority w:val="99"/>
    <w:semiHidden/>
    <w:qFormat/>
    <w:rsid w:val="008152D8"/>
    <w:rPr>
      <w:rFonts w:ascii="Times New Roman" w:eastAsia="宋体" w:hAnsi="Times New Roman" w:cs="Times New Roman"/>
      <w:szCs w:val="24"/>
      <w:shd w:val="clear" w:color="auto" w:fill="000080"/>
    </w:rPr>
  </w:style>
  <w:style w:type="paragraph" w:styleId="aa">
    <w:name w:val="annotation text"/>
    <w:basedOn w:val="a"/>
    <w:link w:val="ab"/>
    <w:autoRedefine/>
    <w:uiPriority w:val="99"/>
    <w:semiHidden/>
    <w:unhideWhenUsed/>
    <w:qFormat/>
    <w:rsid w:val="008152D8"/>
    <w:pPr>
      <w:jc w:val="left"/>
    </w:pPr>
  </w:style>
  <w:style w:type="character" w:customStyle="1" w:styleId="ab">
    <w:name w:val="批注文字 字符"/>
    <w:basedOn w:val="a0"/>
    <w:link w:val="aa"/>
    <w:uiPriority w:val="99"/>
    <w:semiHidden/>
    <w:qFormat/>
    <w:rsid w:val="008152D8"/>
    <w:rPr>
      <w:rFonts w:ascii="Times New Roman" w:eastAsia="宋体" w:hAnsi="Times New Roman" w:cs="Times New Roman"/>
      <w:szCs w:val="24"/>
    </w:rPr>
  </w:style>
  <w:style w:type="paragraph" w:styleId="ac">
    <w:name w:val="Body Text"/>
    <w:basedOn w:val="a"/>
    <w:link w:val="ad"/>
    <w:autoRedefine/>
    <w:uiPriority w:val="99"/>
    <w:qFormat/>
    <w:rsid w:val="008152D8"/>
    <w:pPr>
      <w:spacing w:line="480" w:lineRule="exact"/>
    </w:pPr>
    <w:rPr>
      <w:rFonts w:ascii="宋体" w:hAnsi="宋体"/>
      <w:sz w:val="24"/>
    </w:rPr>
  </w:style>
  <w:style w:type="character" w:customStyle="1" w:styleId="ad">
    <w:name w:val="正文文本 字符"/>
    <w:basedOn w:val="a0"/>
    <w:link w:val="ac"/>
    <w:uiPriority w:val="99"/>
    <w:qFormat/>
    <w:rsid w:val="008152D8"/>
    <w:rPr>
      <w:rFonts w:ascii="宋体" w:eastAsia="宋体" w:hAnsi="宋体" w:cs="Times New Roman"/>
      <w:sz w:val="24"/>
      <w:szCs w:val="24"/>
    </w:rPr>
  </w:style>
  <w:style w:type="paragraph" w:styleId="ae">
    <w:name w:val="Body Text Indent"/>
    <w:basedOn w:val="a"/>
    <w:link w:val="af"/>
    <w:autoRedefine/>
    <w:uiPriority w:val="99"/>
    <w:qFormat/>
    <w:rsid w:val="008152D8"/>
    <w:pPr>
      <w:tabs>
        <w:tab w:val="left" w:pos="945"/>
        <w:tab w:val="left" w:pos="1155"/>
      </w:tabs>
      <w:ind w:firstLine="435"/>
    </w:pPr>
    <w:rPr>
      <w:rFonts w:ascii="宋体"/>
      <w:sz w:val="24"/>
      <w:szCs w:val="20"/>
    </w:rPr>
  </w:style>
  <w:style w:type="character" w:customStyle="1" w:styleId="af">
    <w:name w:val="正文文本缩进 字符"/>
    <w:basedOn w:val="a0"/>
    <w:link w:val="ae"/>
    <w:uiPriority w:val="99"/>
    <w:qFormat/>
    <w:rsid w:val="008152D8"/>
    <w:rPr>
      <w:rFonts w:ascii="宋体" w:eastAsia="宋体" w:hAnsi="Times New Roman" w:cs="Times New Roman"/>
      <w:sz w:val="24"/>
      <w:szCs w:val="20"/>
    </w:rPr>
  </w:style>
  <w:style w:type="paragraph" w:styleId="TOC3">
    <w:name w:val="toc 3"/>
    <w:basedOn w:val="a"/>
    <w:next w:val="a"/>
    <w:autoRedefine/>
    <w:uiPriority w:val="39"/>
    <w:qFormat/>
    <w:rsid w:val="008152D8"/>
    <w:pPr>
      <w:ind w:leftChars="400" w:left="840"/>
    </w:pPr>
  </w:style>
  <w:style w:type="paragraph" w:styleId="af0">
    <w:name w:val="Plain Text"/>
    <w:basedOn w:val="a"/>
    <w:link w:val="11"/>
    <w:autoRedefine/>
    <w:uiPriority w:val="99"/>
    <w:qFormat/>
    <w:rsid w:val="008152D8"/>
    <w:rPr>
      <w:rFonts w:ascii="宋体" w:hAnsi="Courier New"/>
      <w:szCs w:val="20"/>
    </w:rPr>
  </w:style>
  <w:style w:type="character" w:customStyle="1" w:styleId="af1">
    <w:name w:val="纯文本 字符"/>
    <w:basedOn w:val="a0"/>
    <w:uiPriority w:val="99"/>
    <w:semiHidden/>
    <w:qFormat/>
    <w:rsid w:val="008152D8"/>
    <w:rPr>
      <w:rFonts w:asciiTheme="minorEastAsia" w:hAnsi="Courier New" w:cs="Courier New"/>
      <w:szCs w:val="24"/>
    </w:rPr>
  </w:style>
  <w:style w:type="paragraph" w:styleId="af2">
    <w:name w:val="Date"/>
    <w:basedOn w:val="a"/>
    <w:next w:val="a"/>
    <w:link w:val="af3"/>
    <w:autoRedefine/>
    <w:uiPriority w:val="99"/>
    <w:qFormat/>
    <w:rsid w:val="008152D8"/>
    <w:rPr>
      <w:rFonts w:ascii="宋体"/>
      <w:sz w:val="32"/>
      <w:szCs w:val="20"/>
    </w:rPr>
  </w:style>
  <w:style w:type="character" w:customStyle="1" w:styleId="af3">
    <w:name w:val="日期 字符"/>
    <w:basedOn w:val="a0"/>
    <w:link w:val="af2"/>
    <w:uiPriority w:val="99"/>
    <w:qFormat/>
    <w:rsid w:val="008152D8"/>
    <w:rPr>
      <w:rFonts w:ascii="宋体" w:eastAsia="宋体" w:hAnsi="Times New Roman" w:cs="Times New Roman"/>
      <w:sz w:val="32"/>
      <w:szCs w:val="20"/>
    </w:rPr>
  </w:style>
  <w:style w:type="paragraph" w:styleId="23">
    <w:name w:val="Body Text Indent 2"/>
    <w:basedOn w:val="a"/>
    <w:link w:val="24"/>
    <w:autoRedefine/>
    <w:uiPriority w:val="99"/>
    <w:qFormat/>
    <w:rsid w:val="008152D8"/>
    <w:pPr>
      <w:ind w:firstLine="630"/>
    </w:pPr>
    <w:rPr>
      <w:rFonts w:ascii="宋体"/>
      <w:sz w:val="32"/>
      <w:szCs w:val="20"/>
    </w:rPr>
  </w:style>
  <w:style w:type="character" w:customStyle="1" w:styleId="24">
    <w:name w:val="正文文本缩进 2 字符"/>
    <w:basedOn w:val="a0"/>
    <w:link w:val="23"/>
    <w:uiPriority w:val="99"/>
    <w:qFormat/>
    <w:rsid w:val="008152D8"/>
    <w:rPr>
      <w:rFonts w:ascii="宋体" w:eastAsia="宋体" w:hAnsi="Times New Roman" w:cs="Times New Roman"/>
      <w:sz w:val="32"/>
      <w:szCs w:val="20"/>
    </w:rPr>
  </w:style>
  <w:style w:type="paragraph" w:styleId="af4">
    <w:name w:val="Balloon Text"/>
    <w:basedOn w:val="a"/>
    <w:link w:val="af5"/>
    <w:autoRedefine/>
    <w:uiPriority w:val="99"/>
    <w:semiHidden/>
    <w:qFormat/>
    <w:rsid w:val="008152D8"/>
    <w:rPr>
      <w:sz w:val="18"/>
      <w:szCs w:val="18"/>
    </w:rPr>
  </w:style>
  <w:style w:type="character" w:customStyle="1" w:styleId="af5">
    <w:name w:val="批注框文本 字符"/>
    <w:basedOn w:val="a0"/>
    <w:link w:val="af4"/>
    <w:uiPriority w:val="99"/>
    <w:semiHidden/>
    <w:qFormat/>
    <w:rsid w:val="008152D8"/>
    <w:rPr>
      <w:rFonts w:ascii="Times New Roman" w:eastAsia="宋体" w:hAnsi="Times New Roman" w:cs="Times New Roman"/>
      <w:sz w:val="18"/>
      <w:szCs w:val="18"/>
    </w:rPr>
  </w:style>
  <w:style w:type="paragraph" w:styleId="TOC1">
    <w:name w:val="toc 1"/>
    <w:basedOn w:val="a"/>
    <w:next w:val="a"/>
    <w:autoRedefine/>
    <w:uiPriority w:val="39"/>
    <w:qFormat/>
    <w:rsid w:val="008152D8"/>
    <w:pPr>
      <w:spacing w:line="360" w:lineRule="auto"/>
    </w:pPr>
    <w:rPr>
      <w:sz w:val="24"/>
    </w:rPr>
  </w:style>
  <w:style w:type="paragraph" w:styleId="51">
    <w:name w:val="List 5"/>
    <w:basedOn w:val="a"/>
    <w:autoRedefine/>
    <w:uiPriority w:val="99"/>
    <w:qFormat/>
    <w:rsid w:val="008152D8"/>
    <w:pPr>
      <w:ind w:left="2100" w:hanging="420"/>
    </w:pPr>
    <w:rPr>
      <w:rFonts w:eastAsia="楷体_GB2312"/>
      <w:sz w:val="32"/>
      <w:szCs w:val="20"/>
    </w:rPr>
  </w:style>
  <w:style w:type="paragraph" w:styleId="31">
    <w:name w:val="Body Text Indent 3"/>
    <w:basedOn w:val="a"/>
    <w:link w:val="32"/>
    <w:autoRedefine/>
    <w:uiPriority w:val="99"/>
    <w:qFormat/>
    <w:rsid w:val="008152D8"/>
    <w:pPr>
      <w:spacing w:line="400" w:lineRule="exact"/>
      <w:ind w:firstLineChars="200" w:firstLine="480"/>
    </w:pPr>
    <w:rPr>
      <w:rFonts w:ascii="宋体" w:hAnsi="宋体"/>
      <w:color w:val="FF0000"/>
      <w:sz w:val="24"/>
    </w:rPr>
  </w:style>
  <w:style w:type="character" w:customStyle="1" w:styleId="32">
    <w:name w:val="正文文本缩进 3 字符"/>
    <w:basedOn w:val="a0"/>
    <w:link w:val="31"/>
    <w:uiPriority w:val="99"/>
    <w:qFormat/>
    <w:rsid w:val="008152D8"/>
    <w:rPr>
      <w:rFonts w:ascii="宋体" w:eastAsia="宋体" w:hAnsi="宋体" w:cs="Times New Roman"/>
      <w:color w:val="FF0000"/>
      <w:sz w:val="24"/>
      <w:szCs w:val="24"/>
    </w:rPr>
  </w:style>
  <w:style w:type="paragraph" w:styleId="af6">
    <w:name w:val="table of figures"/>
    <w:basedOn w:val="a"/>
    <w:next w:val="a"/>
    <w:qFormat/>
    <w:rsid w:val="008152D8"/>
    <w:pPr>
      <w:ind w:leftChars="200" w:left="200" w:hangingChars="200" w:hanging="200"/>
    </w:pPr>
  </w:style>
  <w:style w:type="paragraph" w:styleId="TOC2">
    <w:name w:val="toc 2"/>
    <w:basedOn w:val="a"/>
    <w:next w:val="a"/>
    <w:autoRedefine/>
    <w:uiPriority w:val="39"/>
    <w:qFormat/>
    <w:rsid w:val="008152D8"/>
    <w:pPr>
      <w:spacing w:line="360" w:lineRule="auto"/>
      <w:ind w:leftChars="200" w:left="200"/>
    </w:pPr>
  </w:style>
  <w:style w:type="paragraph" w:styleId="41">
    <w:name w:val="List 4"/>
    <w:basedOn w:val="a"/>
    <w:autoRedefine/>
    <w:uiPriority w:val="99"/>
    <w:qFormat/>
    <w:rsid w:val="008152D8"/>
    <w:pPr>
      <w:ind w:left="1680" w:hanging="420"/>
    </w:pPr>
    <w:rPr>
      <w:rFonts w:eastAsia="楷体_GB2312"/>
      <w:sz w:val="32"/>
      <w:szCs w:val="20"/>
    </w:rPr>
  </w:style>
  <w:style w:type="paragraph" w:styleId="af7">
    <w:name w:val="Normal (Web)"/>
    <w:basedOn w:val="a"/>
    <w:autoRedefine/>
    <w:uiPriority w:val="99"/>
    <w:unhideWhenUsed/>
    <w:qFormat/>
    <w:rsid w:val="008152D8"/>
    <w:pPr>
      <w:spacing w:beforeAutospacing="1" w:afterAutospacing="1"/>
      <w:jc w:val="left"/>
    </w:pPr>
    <w:rPr>
      <w:kern w:val="0"/>
      <w:sz w:val="24"/>
    </w:rPr>
  </w:style>
  <w:style w:type="paragraph" w:styleId="af8">
    <w:name w:val="annotation subject"/>
    <w:basedOn w:val="aa"/>
    <w:next w:val="aa"/>
    <w:link w:val="af9"/>
    <w:autoRedefine/>
    <w:uiPriority w:val="99"/>
    <w:unhideWhenUsed/>
    <w:qFormat/>
    <w:rsid w:val="008152D8"/>
    <w:rPr>
      <w:b/>
      <w:bCs/>
    </w:rPr>
  </w:style>
  <w:style w:type="character" w:customStyle="1" w:styleId="af9">
    <w:name w:val="批注主题 字符"/>
    <w:basedOn w:val="ab"/>
    <w:link w:val="af8"/>
    <w:uiPriority w:val="99"/>
    <w:qFormat/>
    <w:rsid w:val="008152D8"/>
    <w:rPr>
      <w:rFonts w:ascii="Times New Roman" w:eastAsia="宋体" w:hAnsi="Times New Roman" w:cs="Times New Roman"/>
      <w:b/>
      <w:bCs/>
      <w:szCs w:val="24"/>
    </w:rPr>
  </w:style>
  <w:style w:type="paragraph" w:styleId="afa">
    <w:name w:val="Body Text First Indent"/>
    <w:basedOn w:val="ac"/>
    <w:link w:val="afb"/>
    <w:autoRedefine/>
    <w:uiPriority w:val="99"/>
    <w:unhideWhenUsed/>
    <w:qFormat/>
    <w:rsid w:val="008152D8"/>
    <w:pPr>
      <w:spacing w:after="120" w:line="240" w:lineRule="auto"/>
      <w:ind w:firstLineChars="100" w:firstLine="420"/>
    </w:pPr>
    <w:rPr>
      <w:rFonts w:ascii="Times New Roman" w:hAnsi="Times New Roman"/>
      <w:sz w:val="21"/>
    </w:rPr>
  </w:style>
  <w:style w:type="character" w:customStyle="1" w:styleId="afb">
    <w:name w:val="正文文本首行缩进 字符"/>
    <w:basedOn w:val="ad"/>
    <w:link w:val="afa"/>
    <w:uiPriority w:val="99"/>
    <w:qFormat/>
    <w:rsid w:val="008152D8"/>
    <w:rPr>
      <w:rFonts w:ascii="Times New Roman" w:eastAsia="宋体" w:hAnsi="Times New Roman" w:cs="Times New Roman"/>
      <w:sz w:val="24"/>
      <w:szCs w:val="24"/>
    </w:rPr>
  </w:style>
  <w:style w:type="paragraph" w:styleId="25">
    <w:name w:val="Body Text First Indent 2"/>
    <w:basedOn w:val="ae"/>
    <w:next w:val="2Arial"/>
    <w:link w:val="26"/>
    <w:autoRedefine/>
    <w:uiPriority w:val="99"/>
    <w:qFormat/>
    <w:rsid w:val="008152D8"/>
    <w:pPr>
      <w:ind w:firstLineChars="200" w:firstLine="420"/>
    </w:pPr>
    <w:rPr>
      <w:rFonts w:eastAsia="楷体_GB2312"/>
      <w:b/>
      <w:kern w:val="44"/>
      <w:sz w:val="44"/>
    </w:rPr>
  </w:style>
  <w:style w:type="character" w:customStyle="1" w:styleId="26">
    <w:name w:val="正文文本首行缩进 2 字符"/>
    <w:basedOn w:val="af"/>
    <w:link w:val="25"/>
    <w:uiPriority w:val="99"/>
    <w:rsid w:val="008152D8"/>
    <w:rPr>
      <w:rFonts w:ascii="宋体" w:eastAsia="楷体_GB2312" w:hAnsi="Times New Roman" w:cs="Times New Roman"/>
      <w:b/>
      <w:kern w:val="44"/>
      <w:sz w:val="44"/>
      <w:szCs w:val="20"/>
    </w:rPr>
  </w:style>
  <w:style w:type="paragraph" w:customStyle="1" w:styleId="2Arial">
    <w:name w:val="样式 正文首行缩进 2 + Arial"/>
    <w:basedOn w:val="a"/>
    <w:next w:val="a"/>
    <w:autoRedefine/>
    <w:qFormat/>
    <w:rsid w:val="008152D8"/>
    <w:pPr>
      <w:spacing w:after="120" w:line="320" w:lineRule="atLeast"/>
      <w:ind w:firstLineChars="200" w:firstLine="200"/>
    </w:pPr>
    <w:rPr>
      <w:rFonts w:ascii="Arial" w:hAnsi="Arial"/>
      <w:kern w:val="0"/>
    </w:rPr>
  </w:style>
  <w:style w:type="table" w:styleId="afc">
    <w:name w:val="Table Grid"/>
    <w:basedOn w:val="a1"/>
    <w:autoRedefine/>
    <w:uiPriority w:val="99"/>
    <w:qFormat/>
    <w:rsid w:val="008152D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autoRedefine/>
    <w:uiPriority w:val="99"/>
    <w:qFormat/>
    <w:rsid w:val="008152D8"/>
    <w:rPr>
      <w:rFonts w:cs="Times New Roman"/>
      <w:b/>
    </w:rPr>
  </w:style>
  <w:style w:type="character" w:styleId="afe">
    <w:name w:val="page number"/>
    <w:autoRedefine/>
    <w:uiPriority w:val="99"/>
    <w:qFormat/>
    <w:rsid w:val="008152D8"/>
    <w:rPr>
      <w:rFonts w:cs="Times New Roman"/>
    </w:rPr>
  </w:style>
  <w:style w:type="character" w:styleId="aff">
    <w:name w:val="FollowedHyperlink"/>
    <w:autoRedefine/>
    <w:uiPriority w:val="99"/>
    <w:unhideWhenUsed/>
    <w:qFormat/>
    <w:rsid w:val="008152D8"/>
    <w:rPr>
      <w:color w:val="333333"/>
      <w:u w:val="none"/>
    </w:rPr>
  </w:style>
  <w:style w:type="character" w:styleId="aff0">
    <w:name w:val="Emphasis"/>
    <w:basedOn w:val="a0"/>
    <w:autoRedefine/>
    <w:uiPriority w:val="20"/>
    <w:qFormat/>
    <w:rsid w:val="008152D8"/>
  </w:style>
  <w:style w:type="character" w:styleId="HTML">
    <w:name w:val="HTML Definition"/>
    <w:autoRedefine/>
    <w:uiPriority w:val="99"/>
    <w:semiHidden/>
    <w:unhideWhenUsed/>
    <w:qFormat/>
    <w:rsid w:val="008152D8"/>
    <w:rPr>
      <w:i/>
      <w:shd w:val="clear" w:color="auto" w:fill="D9534F"/>
    </w:rPr>
  </w:style>
  <w:style w:type="character" w:styleId="HTML0">
    <w:name w:val="HTML Typewriter"/>
    <w:autoRedefine/>
    <w:uiPriority w:val="99"/>
    <w:semiHidden/>
    <w:unhideWhenUsed/>
    <w:qFormat/>
    <w:rsid w:val="008152D8"/>
    <w:rPr>
      <w:rFonts w:ascii="monospace" w:eastAsia="monospace" w:hAnsi="monospace" w:cs="monospace"/>
      <w:sz w:val="20"/>
    </w:rPr>
  </w:style>
  <w:style w:type="character" w:styleId="HTML1">
    <w:name w:val="HTML Acronym"/>
    <w:basedOn w:val="a0"/>
    <w:autoRedefine/>
    <w:uiPriority w:val="99"/>
    <w:semiHidden/>
    <w:unhideWhenUsed/>
    <w:qFormat/>
    <w:rsid w:val="008152D8"/>
  </w:style>
  <w:style w:type="character" w:styleId="HTML2">
    <w:name w:val="HTML Variable"/>
    <w:basedOn w:val="a0"/>
    <w:autoRedefine/>
    <w:uiPriority w:val="99"/>
    <w:semiHidden/>
    <w:unhideWhenUsed/>
    <w:qFormat/>
    <w:rsid w:val="008152D8"/>
  </w:style>
  <w:style w:type="character" w:styleId="aff1">
    <w:name w:val="Hyperlink"/>
    <w:basedOn w:val="a0"/>
    <w:autoRedefine/>
    <w:uiPriority w:val="99"/>
    <w:qFormat/>
    <w:rsid w:val="008152D8"/>
    <w:rPr>
      <w:rFonts w:cs="Times New Roman"/>
      <w:color w:val="0000FF"/>
      <w:u w:val="single"/>
    </w:rPr>
  </w:style>
  <w:style w:type="character" w:styleId="HTML3">
    <w:name w:val="HTML Code"/>
    <w:autoRedefine/>
    <w:uiPriority w:val="99"/>
    <w:semiHidden/>
    <w:unhideWhenUsed/>
    <w:qFormat/>
    <w:rsid w:val="008152D8"/>
    <w:rPr>
      <w:rFonts w:ascii="Consolas" w:eastAsia="Consolas" w:hAnsi="Consolas" w:cs="Consolas" w:hint="default"/>
      <w:color w:val="C7254E"/>
      <w:sz w:val="21"/>
      <w:szCs w:val="21"/>
      <w:shd w:val="clear" w:color="auto" w:fill="F9F2F4"/>
    </w:rPr>
  </w:style>
  <w:style w:type="character" w:styleId="aff2">
    <w:name w:val="annotation reference"/>
    <w:autoRedefine/>
    <w:uiPriority w:val="99"/>
    <w:semiHidden/>
    <w:unhideWhenUsed/>
    <w:qFormat/>
    <w:rsid w:val="008152D8"/>
    <w:rPr>
      <w:sz w:val="21"/>
      <w:szCs w:val="21"/>
    </w:rPr>
  </w:style>
  <w:style w:type="character" w:styleId="HTML4">
    <w:name w:val="HTML Cite"/>
    <w:basedOn w:val="a0"/>
    <w:autoRedefine/>
    <w:uiPriority w:val="99"/>
    <w:semiHidden/>
    <w:unhideWhenUsed/>
    <w:qFormat/>
    <w:rsid w:val="008152D8"/>
  </w:style>
  <w:style w:type="character" w:styleId="HTML5">
    <w:name w:val="HTML Keyboard"/>
    <w:autoRedefine/>
    <w:uiPriority w:val="99"/>
    <w:semiHidden/>
    <w:unhideWhenUsed/>
    <w:qFormat/>
    <w:rsid w:val="008152D8"/>
    <w:rPr>
      <w:rFonts w:ascii="Consolas" w:eastAsia="Consolas" w:hAnsi="Consolas" w:cs="Consolas"/>
      <w:color w:val="FFFFFF"/>
      <w:sz w:val="21"/>
      <w:szCs w:val="21"/>
      <w:shd w:val="clear" w:color="auto" w:fill="333333"/>
    </w:rPr>
  </w:style>
  <w:style w:type="character" w:styleId="HTML6">
    <w:name w:val="HTML Sample"/>
    <w:autoRedefine/>
    <w:uiPriority w:val="99"/>
    <w:semiHidden/>
    <w:unhideWhenUsed/>
    <w:qFormat/>
    <w:rsid w:val="008152D8"/>
    <w:rPr>
      <w:rFonts w:ascii="Consolas" w:eastAsia="Consolas" w:hAnsi="Consolas" w:cs="Consolas" w:hint="default"/>
      <w:sz w:val="21"/>
      <w:szCs w:val="21"/>
    </w:rPr>
  </w:style>
  <w:style w:type="paragraph" w:customStyle="1" w:styleId="Default">
    <w:name w:val="Default"/>
    <w:next w:val="af6"/>
    <w:link w:val="DefaultCharChar"/>
    <w:autoRedefine/>
    <w:qFormat/>
    <w:rsid w:val="008152D8"/>
    <w:pPr>
      <w:widowControl w:val="0"/>
      <w:autoSpaceDE w:val="0"/>
      <w:autoSpaceDN w:val="0"/>
      <w:adjustRightInd w:val="0"/>
    </w:pPr>
    <w:rPr>
      <w:rFonts w:ascii="宋体" w:eastAsia="宋体" w:hAnsi="Times New Roman" w:cs="宋体"/>
      <w:color w:val="000000"/>
      <w:kern w:val="0"/>
      <w:sz w:val="24"/>
      <w:szCs w:val="24"/>
    </w:rPr>
  </w:style>
  <w:style w:type="paragraph" w:customStyle="1" w:styleId="12">
    <w:name w:val="无间隔1"/>
    <w:basedOn w:val="a"/>
    <w:autoRedefine/>
    <w:uiPriority w:val="99"/>
    <w:qFormat/>
    <w:rsid w:val="008152D8"/>
    <w:pPr>
      <w:spacing w:line="400" w:lineRule="exact"/>
    </w:pPr>
    <w:rPr>
      <w:sz w:val="24"/>
    </w:rPr>
  </w:style>
  <w:style w:type="paragraph" w:customStyle="1" w:styleId="aff3">
    <w:name w:val="文档正文"/>
    <w:basedOn w:val="a"/>
    <w:autoRedefine/>
    <w:uiPriority w:val="99"/>
    <w:qFormat/>
    <w:rsid w:val="008152D8"/>
    <w:pPr>
      <w:adjustRightInd w:val="0"/>
      <w:spacing w:line="480" w:lineRule="atLeast"/>
      <w:ind w:firstLine="567"/>
      <w:textAlignment w:val="baseline"/>
    </w:pPr>
    <w:rPr>
      <w:rFonts w:ascii="仿宋_GB2312" w:eastAsia="仿宋_GB2312"/>
      <w:kern w:val="0"/>
      <w:sz w:val="28"/>
      <w:szCs w:val="20"/>
    </w:rPr>
  </w:style>
  <w:style w:type="paragraph" w:customStyle="1" w:styleId="Style2">
    <w:name w:val="_Style 2"/>
    <w:basedOn w:val="a"/>
    <w:next w:val="a"/>
    <w:autoRedefine/>
    <w:qFormat/>
    <w:rsid w:val="008152D8"/>
    <w:pPr>
      <w:ind w:firstLineChars="200" w:firstLine="420"/>
    </w:pPr>
  </w:style>
  <w:style w:type="paragraph" w:customStyle="1" w:styleId="1111">
    <w:name w:val="1.1.1.1"/>
    <w:basedOn w:val="a"/>
    <w:autoRedefine/>
    <w:uiPriority w:val="99"/>
    <w:qFormat/>
    <w:rsid w:val="008152D8"/>
    <w:pPr>
      <w:tabs>
        <w:tab w:val="left" w:pos="26875"/>
      </w:tabs>
      <w:autoSpaceDE w:val="0"/>
      <w:autoSpaceDN w:val="0"/>
      <w:adjustRightInd w:val="0"/>
      <w:spacing w:before="60" w:after="60" w:line="360" w:lineRule="atLeast"/>
      <w:ind w:left="1134" w:hanging="1134"/>
    </w:pPr>
    <w:rPr>
      <w:rFonts w:ascii="宋体"/>
      <w:kern w:val="0"/>
      <w:sz w:val="24"/>
      <w:szCs w:val="20"/>
    </w:rPr>
  </w:style>
  <w:style w:type="paragraph" w:customStyle="1" w:styleId="CharCharCharChar">
    <w:name w:val="Char Char Char Char"/>
    <w:basedOn w:val="a"/>
    <w:autoRedefine/>
    <w:uiPriority w:val="99"/>
    <w:qFormat/>
    <w:rsid w:val="008152D8"/>
    <w:rPr>
      <w:rFonts w:ascii="Tahoma" w:hAnsi="Tahoma"/>
      <w:sz w:val="24"/>
      <w:szCs w:val="20"/>
    </w:rPr>
  </w:style>
  <w:style w:type="paragraph" w:customStyle="1" w:styleId="item11">
    <w:name w:val="item1.1"/>
    <w:basedOn w:val="a"/>
    <w:autoRedefine/>
    <w:uiPriority w:val="99"/>
    <w:qFormat/>
    <w:rsid w:val="008152D8"/>
    <w:pPr>
      <w:adjustRightInd w:val="0"/>
      <w:spacing w:line="480" w:lineRule="exact"/>
      <w:textAlignment w:val="baseline"/>
    </w:pPr>
    <w:rPr>
      <w:rFonts w:ascii="宋体"/>
      <w:sz w:val="28"/>
    </w:rPr>
  </w:style>
  <w:style w:type="paragraph" w:customStyle="1" w:styleId="CharChar1Char">
    <w:name w:val="Char Char1 Char"/>
    <w:basedOn w:val="a"/>
    <w:autoRedefine/>
    <w:uiPriority w:val="99"/>
    <w:qFormat/>
    <w:rsid w:val="008152D8"/>
    <w:rPr>
      <w:rFonts w:ascii="Tahoma" w:hAnsi="Tahoma"/>
      <w:sz w:val="24"/>
      <w:szCs w:val="20"/>
    </w:rPr>
  </w:style>
  <w:style w:type="paragraph" w:customStyle="1" w:styleId="2TimesNewRoman5020">
    <w:name w:val="样式 标题 2 + Times New Roman 四号 非加粗 段前: 5 磅 段后: 0 磅 行距: 固定值 20..."/>
    <w:basedOn w:val="2"/>
    <w:autoRedefine/>
    <w:uiPriority w:val="99"/>
    <w:qFormat/>
    <w:rsid w:val="008152D8"/>
    <w:pPr>
      <w:adjustRightInd/>
      <w:spacing w:before="100" w:after="0" w:line="400" w:lineRule="exact"/>
      <w:textAlignment w:val="auto"/>
    </w:pPr>
    <w:rPr>
      <w:rFonts w:ascii="Times New Roman" w:hAnsi="Times New Roman"/>
      <w:kern w:val="2"/>
    </w:rPr>
  </w:style>
  <w:style w:type="paragraph" w:customStyle="1" w:styleId="Char">
    <w:name w:val="Char"/>
    <w:basedOn w:val="a"/>
    <w:autoRedefine/>
    <w:uiPriority w:val="99"/>
    <w:semiHidden/>
    <w:qFormat/>
    <w:rsid w:val="008152D8"/>
    <w:pPr>
      <w:widowControl/>
      <w:spacing w:after="160" w:line="240" w:lineRule="exact"/>
      <w:jc w:val="left"/>
    </w:pPr>
    <w:rPr>
      <w:rFonts w:ascii="Arial" w:hAnsi="Arial"/>
      <w:kern w:val="0"/>
      <w:sz w:val="22"/>
      <w:szCs w:val="22"/>
      <w:lang w:eastAsia="en-US"/>
    </w:rPr>
  </w:style>
  <w:style w:type="paragraph" w:customStyle="1" w:styleId="1111A-1">
    <w:name w:val="1.1.1.1A-1"/>
    <w:basedOn w:val="1111A"/>
    <w:autoRedefine/>
    <w:uiPriority w:val="99"/>
    <w:qFormat/>
    <w:rsid w:val="008152D8"/>
    <w:pPr>
      <w:tabs>
        <w:tab w:val="left" w:pos="1985"/>
      </w:tabs>
      <w:ind w:left="1985" w:hanging="425"/>
    </w:pPr>
  </w:style>
  <w:style w:type="paragraph" w:customStyle="1" w:styleId="1111A">
    <w:name w:val="1.1.1.1A"/>
    <w:basedOn w:val="1111"/>
    <w:autoRedefine/>
    <w:uiPriority w:val="99"/>
    <w:qFormat/>
    <w:rsid w:val="008152D8"/>
    <w:pPr>
      <w:tabs>
        <w:tab w:val="clear" w:pos="26875"/>
        <w:tab w:val="left" w:pos="1843"/>
      </w:tabs>
      <w:ind w:left="1560" w:hanging="426"/>
    </w:pPr>
  </w:style>
  <w:style w:type="paragraph" w:customStyle="1" w:styleId="aff4">
    <w:name w:val="标书正文"/>
    <w:basedOn w:val="a"/>
    <w:autoRedefine/>
    <w:uiPriority w:val="99"/>
    <w:qFormat/>
    <w:rsid w:val="008152D8"/>
    <w:pPr>
      <w:tabs>
        <w:tab w:val="left" w:pos="600"/>
      </w:tabs>
      <w:snapToGrid w:val="0"/>
      <w:spacing w:line="480" w:lineRule="atLeast"/>
      <w:ind w:firstLineChars="200" w:firstLine="480"/>
    </w:pPr>
    <w:rPr>
      <w:color w:val="000000"/>
      <w:sz w:val="24"/>
    </w:rPr>
  </w:style>
  <w:style w:type="paragraph" w:customStyle="1" w:styleId="Char1">
    <w:name w:val="Char1"/>
    <w:basedOn w:val="a"/>
    <w:autoRedefine/>
    <w:uiPriority w:val="99"/>
    <w:qFormat/>
    <w:rsid w:val="008152D8"/>
    <w:rPr>
      <w:rFonts w:ascii="Tahoma" w:hAnsi="Tahoma"/>
      <w:sz w:val="24"/>
      <w:szCs w:val="20"/>
    </w:rPr>
  </w:style>
  <w:style w:type="paragraph" w:customStyle="1" w:styleId="33">
    <w:name w:val="样式3"/>
    <w:basedOn w:val="af0"/>
    <w:autoRedefine/>
    <w:uiPriority w:val="99"/>
    <w:qFormat/>
    <w:rsid w:val="008152D8"/>
    <w:pPr>
      <w:adjustRightInd w:val="0"/>
      <w:spacing w:line="240" w:lineRule="atLeast"/>
      <w:textAlignment w:val="baseline"/>
      <w:outlineLvl w:val="0"/>
    </w:pPr>
    <w:rPr>
      <w:sz w:val="28"/>
    </w:rPr>
  </w:style>
  <w:style w:type="paragraph" w:customStyle="1" w:styleId="ParaCharCharCharChar">
    <w:name w:val="默认段落字体 Para Char Char Char Char"/>
    <w:basedOn w:val="a"/>
    <w:autoRedefine/>
    <w:uiPriority w:val="99"/>
    <w:qFormat/>
    <w:rsid w:val="008152D8"/>
    <w:pPr>
      <w:snapToGrid w:val="0"/>
      <w:spacing w:line="360" w:lineRule="auto"/>
      <w:ind w:firstLineChars="200" w:firstLine="200"/>
    </w:pPr>
  </w:style>
  <w:style w:type="paragraph" w:customStyle="1" w:styleId="cntrt">
    <w:name w:val="cntrt"/>
    <w:basedOn w:val="a"/>
    <w:autoRedefine/>
    <w:uiPriority w:val="99"/>
    <w:qFormat/>
    <w:rsid w:val="008152D8"/>
    <w:pPr>
      <w:widowControl/>
      <w:jc w:val="left"/>
    </w:pPr>
    <w:rPr>
      <w:rFonts w:ascii="Arial" w:hAnsi="Arial" w:cs="Arial"/>
      <w:kern w:val="0"/>
      <w:sz w:val="20"/>
      <w:szCs w:val="20"/>
    </w:rPr>
  </w:style>
  <w:style w:type="paragraph" w:customStyle="1" w:styleId="CharChar10CharCharCharChar">
    <w:name w:val="Char Char10 Char Char Char Char"/>
    <w:basedOn w:val="a"/>
    <w:next w:val="xl87"/>
    <w:qFormat/>
    <w:rsid w:val="008152D8"/>
    <w:rPr>
      <w:rFonts w:ascii="Calibri" w:hAnsi="Calibri"/>
      <w:kern w:val="0"/>
    </w:rPr>
  </w:style>
  <w:style w:type="paragraph" w:customStyle="1" w:styleId="xl87">
    <w:name w:val="xl87"/>
    <w:basedOn w:val="a"/>
    <w:next w:val="xl72"/>
    <w:qFormat/>
    <w:rsid w:val="008152D8"/>
    <w:pPr>
      <w:widowControl/>
      <w:shd w:val="clear" w:color="FFFFFF" w:fill="FFFFFF"/>
      <w:spacing w:before="280" w:after="280"/>
      <w:jc w:val="right"/>
    </w:pPr>
    <w:rPr>
      <w:rFonts w:ascii="宋体" w:hAnsi="Calibri"/>
      <w:kern w:val="0"/>
      <w:sz w:val="24"/>
    </w:rPr>
  </w:style>
  <w:style w:type="paragraph" w:customStyle="1" w:styleId="xl72">
    <w:name w:val="xl72"/>
    <w:basedOn w:val="a"/>
    <w:next w:val="af2"/>
    <w:qFormat/>
    <w:rsid w:val="008152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2"/>
      <w:szCs w:val="22"/>
    </w:rPr>
  </w:style>
  <w:style w:type="paragraph" w:customStyle="1" w:styleId="aff5">
    <w:name w:val="大标题"/>
    <w:basedOn w:val="a"/>
    <w:next w:val="25"/>
    <w:autoRedefine/>
    <w:qFormat/>
    <w:rsid w:val="008152D8"/>
    <w:pPr>
      <w:jc w:val="center"/>
    </w:pPr>
    <w:rPr>
      <w:rFonts w:ascii="Arial" w:hAnsi="Arial"/>
      <w:b/>
      <w:sz w:val="28"/>
    </w:rPr>
  </w:style>
  <w:style w:type="paragraph" w:customStyle="1" w:styleId="13">
    <w:name w:val="列出段落1"/>
    <w:basedOn w:val="a"/>
    <w:autoRedefine/>
    <w:uiPriority w:val="99"/>
    <w:unhideWhenUsed/>
    <w:qFormat/>
    <w:rsid w:val="008152D8"/>
    <w:pPr>
      <w:ind w:firstLineChars="200" w:firstLine="420"/>
    </w:pPr>
  </w:style>
  <w:style w:type="paragraph" w:customStyle="1" w:styleId="p0">
    <w:name w:val="p0"/>
    <w:basedOn w:val="a"/>
    <w:autoRedefine/>
    <w:qFormat/>
    <w:rsid w:val="008152D8"/>
    <w:pPr>
      <w:widowControl/>
      <w:spacing w:before="100" w:beforeAutospacing="1" w:after="100" w:afterAutospacing="1"/>
      <w:jc w:val="left"/>
    </w:pPr>
    <w:rPr>
      <w:rFonts w:ascii="宋体" w:hAnsi="宋体" w:cs="宋体"/>
      <w:kern w:val="0"/>
      <w:sz w:val="24"/>
    </w:rPr>
  </w:style>
  <w:style w:type="paragraph" w:customStyle="1" w:styleId="14">
    <w:name w:val="列表段落1"/>
    <w:basedOn w:val="a"/>
    <w:autoRedefine/>
    <w:uiPriority w:val="34"/>
    <w:unhideWhenUsed/>
    <w:qFormat/>
    <w:rsid w:val="008152D8"/>
    <w:pPr>
      <w:ind w:firstLineChars="200" w:firstLine="420"/>
    </w:pPr>
  </w:style>
  <w:style w:type="paragraph" w:customStyle="1" w:styleId="27">
    <w:name w:val="列出段落2"/>
    <w:basedOn w:val="a"/>
    <w:autoRedefine/>
    <w:qFormat/>
    <w:rsid w:val="008152D8"/>
    <w:pPr>
      <w:ind w:firstLineChars="200" w:firstLine="420"/>
    </w:pPr>
    <w:rPr>
      <w:rFonts w:ascii="Calibri" w:hAnsi="Calibri"/>
    </w:rPr>
  </w:style>
  <w:style w:type="paragraph" w:customStyle="1" w:styleId="130">
    <w:name w:val="正文_13_0"/>
    <w:basedOn w:val="a"/>
    <w:autoRedefine/>
    <w:qFormat/>
    <w:rsid w:val="008152D8"/>
    <w:rPr>
      <w:szCs w:val="21"/>
    </w:rPr>
  </w:style>
  <w:style w:type="paragraph" w:customStyle="1" w:styleId="Aff6">
    <w:name w:val="正文 A"/>
    <w:autoRedefine/>
    <w:qFormat/>
    <w:rsid w:val="008152D8"/>
    <w:rPr>
      <w:rFonts w:ascii="宋体" w:eastAsia="宋体" w:hAnsi="宋体" w:cs="宋体"/>
      <w:color w:val="000000"/>
      <w:kern w:val="0"/>
      <w:sz w:val="24"/>
      <w:szCs w:val="24"/>
      <w:u w:color="000000"/>
    </w:rPr>
  </w:style>
  <w:style w:type="paragraph" w:customStyle="1" w:styleId="shsj2em">
    <w:name w:val="shsj2em"/>
    <w:basedOn w:val="a"/>
    <w:autoRedefine/>
    <w:qFormat/>
    <w:rsid w:val="008152D8"/>
    <w:pPr>
      <w:ind w:firstLine="420"/>
      <w:jc w:val="left"/>
    </w:pPr>
    <w:rPr>
      <w:kern w:val="0"/>
    </w:rPr>
  </w:style>
  <w:style w:type="paragraph" w:customStyle="1" w:styleId="34">
    <w:name w:val="列出段落3"/>
    <w:basedOn w:val="a"/>
    <w:autoRedefine/>
    <w:qFormat/>
    <w:rsid w:val="008152D8"/>
    <w:pPr>
      <w:widowControl/>
      <w:ind w:left="720"/>
      <w:contextualSpacing/>
      <w:jc w:val="left"/>
    </w:pPr>
    <w:rPr>
      <w:rFonts w:ascii="Calibri" w:hAnsi="Calibri"/>
      <w:sz w:val="24"/>
      <w:lang w:eastAsia="en-US"/>
    </w:rPr>
  </w:style>
  <w:style w:type="paragraph" w:customStyle="1" w:styleId="28">
    <w:name w:val="无间隔2"/>
    <w:autoRedefine/>
    <w:qFormat/>
    <w:rsid w:val="008152D8"/>
    <w:pPr>
      <w:widowControl w:val="0"/>
      <w:jc w:val="both"/>
    </w:pPr>
    <w:rPr>
      <w:rFonts w:ascii="Times New Roman" w:eastAsia="宋体" w:hAnsi="Times New Roman" w:cs="Times New Roman"/>
      <w:szCs w:val="20"/>
    </w:rPr>
  </w:style>
  <w:style w:type="character" w:customStyle="1" w:styleId="Char0">
    <w:name w:val="样式 标书正文 + 下划线 Char"/>
    <w:autoRedefine/>
    <w:uiPriority w:val="99"/>
    <w:qFormat/>
    <w:rsid w:val="008152D8"/>
    <w:rPr>
      <w:rFonts w:eastAsia="楷体_GB2312"/>
      <w:kern w:val="2"/>
      <w:sz w:val="28"/>
      <w:u w:val="single"/>
      <w:lang w:val="en-US" w:eastAsia="zh-CN"/>
    </w:rPr>
  </w:style>
  <w:style w:type="character" w:customStyle="1" w:styleId="DefaultCharChar">
    <w:name w:val="Default Char Char"/>
    <w:link w:val="Default"/>
    <w:autoRedefine/>
    <w:qFormat/>
    <w:locked/>
    <w:rsid w:val="008152D8"/>
    <w:rPr>
      <w:rFonts w:ascii="宋体" w:eastAsia="宋体" w:hAnsi="Times New Roman" w:cs="宋体"/>
      <w:color w:val="000000"/>
      <w:kern w:val="0"/>
      <w:sz w:val="24"/>
      <w:szCs w:val="24"/>
    </w:rPr>
  </w:style>
  <w:style w:type="character" w:customStyle="1" w:styleId="t-exception-class-name">
    <w:name w:val="t-exception-class-name"/>
    <w:autoRedefine/>
    <w:qFormat/>
    <w:rsid w:val="008152D8"/>
    <w:rPr>
      <w:b/>
      <w:color w:val="0000FF"/>
      <w:sz w:val="24"/>
      <w:szCs w:val="24"/>
      <w:shd w:val="clear" w:color="auto" w:fill="E1E1E1"/>
    </w:rPr>
  </w:style>
  <w:style w:type="character" w:customStyle="1" w:styleId="t-exception-stack-controls">
    <w:name w:val="t-exception-stack-controls"/>
    <w:basedOn w:val="a0"/>
    <w:autoRedefine/>
    <w:qFormat/>
    <w:rsid w:val="008152D8"/>
  </w:style>
  <w:style w:type="character" w:customStyle="1" w:styleId="t-tree-icon">
    <w:name w:val="t-tree-icon"/>
    <w:basedOn w:val="a0"/>
    <w:autoRedefine/>
    <w:qFormat/>
    <w:rsid w:val="008152D8"/>
  </w:style>
  <w:style w:type="character" w:customStyle="1" w:styleId="t-render-object-error">
    <w:name w:val="t-render-object-error"/>
    <w:autoRedefine/>
    <w:qFormat/>
    <w:rsid w:val="008152D8"/>
    <w:rPr>
      <w:b/>
      <w:i/>
      <w:color w:val="FF0000"/>
    </w:rPr>
  </w:style>
  <w:style w:type="character" w:customStyle="1" w:styleId="current">
    <w:name w:val="current"/>
    <w:autoRedefine/>
    <w:qFormat/>
    <w:rsid w:val="008152D8"/>
    <w:rPr>
      <w:color w:val="FFFFFF"/>
      <w:sz w:val="27"/>
      <w:szCs w:val="27"/>
      <w:u w:val="none"/>
      <w:bdr w:val="single" w:sz="6" w:space="0" w:color="C0C0C0"/>
      <w:shd w:val="clear" w:color="auto" w:fill="809FFF"/>
    </w:rPr>
  </w:style>
  <w:style w:type="character" w:customStyle="1" w:styleId="t-tree-expanded">
    <w:name w:val="t-tree-expanded"/>
    <w:basedOn w:val="a0"/>
    <w:autoRedefine/>
    <w:qFormat/>
    <w:rsid w:val="008152D8"/>
  </w:style>
  <w:style w:type="character" w:customStyle="1" w:styleId="t-ajax-wait">
    <w:name w:val="t-ajax-wait"/>
    <w:basedOn w:val="a0"/>
    <w:autoRedefine/>
    <w:qFormat/>
    <w:rsid w:val="008152D8"/>
  </w:style>
  <w:style w:type="character" w:customStyle="1" w:styleId="hover13">
    <w:name w:val="hover13"/>
    <w:autoRedefine/>
    <w:qFormat/>
    <w:rsid w:val="008152D8"/>
    <w:rPr>
      <w:color w:val="FFFFFF"/>
      <w:shd w:val="clear" w:color="auto" w:fill="00C1B3"/>
    </w:rPr>
  </w:style>
  <w:style w:type="character" w:customStyle="1" w:styleId="hover14">
    <w:name w:val="hover14"/>
    <w:autoRedefine/>
    <w:qFormat/>
    <w:rsid w:val="008152D8"/>
    <w:rPr>
      <w:color w:val="FFFFFF"/>
      <w:shd w:val="clear" w:color="auto" w:fill="00C1B3"/>
    </w:rPr>
  </w:style>
  <w:style w:type="character" w:customStyle="1" w:styleId="hover15">
    <w:name w:val="hover15"/>
    <w:autoRedefine/>
    <w:qFormat/>
    <w:rsid w:val="008152D8"/>
    <w:rPr>
      <w:sz w:val="21"/>
      <w:szCs w:val="21"/>
    </w:rPr>
  </w:style>
  <w:style w:type="character" w:customStyle="1" w:styleId="hover12">
    <w:name w:val="hover12"/>
    <w:autoRedefine/>
    <w:qFormat/>
    <w:rsid w:val="008152D8"/>
    <w:rPr>
      <w:color w:val="FFFFFF"/>
      <w:shd w:val="clear" w:color="auto" w:fill="00C1B3"/>
    </w:rPr>
  </w:style>
  <w:style w:type="character" w:customStyle="1" w:styleId="font11">
    <w:name w:val="font11"/>
    <w:autoRedefine/>
    <w:qFormat/>
    <w:rsid w:val="008152D8"/>
    <w:rPr>
      <w:rFonts w:ascii="宋体" w:eastAsia="宋体" w:hAnsi="宋体" w:cs="宋体" w:hint="eastAsia"/>
      <w:color w:val="FF0000"/>
      <w:sz w:val="24"/>
      <w:szCs w:val="24"/>
      <w:u w:val="none"/>
    </w:rPr>
  </w:style>
  <w:style w:type="character" w:customStyle="1" w:styleId="font01">
    <w:name w:val="font01"/>
    <w:autoRedefine/>
    <w:qFormat/>
    <w:rsid w:val="008152D8"/>
    <w:rPr>
      <w:rFonts w:ascii="宋体" w:eastAsia="宋体" w:hAnsi="宋体" w:cs="宋体" w:hint="eastAsia"/>
      <w:color w:val="000000"/>
      <w:sz w:val="24"/>
      <w:szCs w:val="24"/>
      <w:u w:val="none"/>
    </w:rPr>
  </w:style>
  <w:style w:type="character" w:customStyle="1" w:styleId="NormalCharacter">
    <w:name w:val="NormalCharacter"/>
    <w:link w:val="UserStyle16"/>
    <w:autoRedefine/>
    <w:qFormat/>
    <w:rsid w:val="008152D8"/>
    <w:rPr>
      <w:rFonts w:ascii="Verdana" w:hAnsi="Verdana"/>
      <w:kern w:val="0"/>
      <w:sz w:val="20"/>
      <w:szCs w:val="20"/>
      <w:lang w:eastAsia="en-US"/>
    </w:rPr>
  </w:style>
  <w:style w:type="paragraph" w:customStyle="1" w:styleId="UserStyle16">
    <w:name w:val="UserStyle_16"/>
    <w:basedOn w:val="a"/>
    <w:link w:val="NormalCharacter"/>
    <w:autoRedefine/>
    <w:qFormat/>
    <w:rsid w:val="008152D8"/>
    <w:pPr>
      <w:spacing w:after="160" w:line="240" w:lineRule="exact"/>
      <w:jc w:val="left"/>
    </w:pPr>
    <w:rPr>
      <w:rFonts w:ascii="Verdana" w:eastAsiaTheme="minorEastAsia" w:hAnsi="Verdana" w:cstheme="minorBidi"/>
      <w:kern w:val="0"/>
      <w:sz w:val="20"/>
      <w:szCs w:val="20"/>
      <w:lang w:eastAsia="en-US"/>
    </w:rPr>
  </w:style>
  <w:style w:type="character" w:customStyle="1" w:styleId="first-child">
    <w:name w:val="first-child"/>
    <w:autoRedefine/>
    <w:qFormat/>
    <w:rsid w:val="008152D8"/>
    <w:rPr>
      <w:color w:val="1F3149"/>
      <w:sz w:val="24"/>
      <w:szCs w:val="24"/>
    </w:rPr>
  </w:style>
  <w:style w:type="character" w:customStyle="1" w:styleId="first-child1">
    <w:name w:val="first-child1"/>
    <w:autoRedefine/>
    <w:qFormat/>
    <w:rsid w:val="008152D8"/>
    <w:rPr>
      <w:color w:val="1F3149"/>
      <w:sz w:val="24"/>
      <w:szCs w:val="24"/>
    </w:rPr>
  </w:style>
  <w:style w:type="character" w:customStyle="1" w:styleId="iconds">
    <w:name w:val="icon_ds"/>
    <w:autoRedefine/>
    <w:qFormat/>
    <w:rsid w:val="008152D8"/>
    <w:rPr>
      <w:sz w:val="21"/>
      <w:szCs w:val="21"/>
    </w:rPr>
  </w:style>
  <w:style w:type="character" w:customStyle="1" w:styleId="iconds1">
    <w:name w:val="icon_ds1"/>
    <w:basedOn w:val="a0"/>
    <w:autoRedefine/>
    <w:qFormat/>
    <w:rsid w:val="008152D8"/>
  </w:style>
  <w:style w:type="character" w:customStyle="1" w:styleId="icongys">
    <w:name w:val="icon_gys"/>
    <w:autoRedefine/>
    <w:qFormat/>
    <w:rsid w:val="008152D8"/>
    <w:rPr>
      <w:sz w:val="21"/>
      <w:szCs w:val="21"/>
    </w:rPr>
  </w:style>
  <w:style w:type="character" w:customStyle="1" w:styleId="xiadan">
    <w:name w:val="xiadan"/>
    <w:autoRedefine/>
    <w:qFormat/>
    <w:rsid w:val="008152D8"/>
    <w:rPr>
      <w:shd w:val="clear" w:color="auto" w:fill="E4393C"/>
    </w:rPr>
  </w:style>
  <w:style w:type="character" w:customStyle="1" w:styleId="fr">
    <w:name w:val="fr"/>
    <w:basedOn w:val="a0"/>
    <w:autoRedefine/>
    <w:qFormat/>
    <w:rsid w:val="008152D8"/>
  </w:style>
  <w:style w:type="character" w:customStyle="1" w:styleId="textstyle3">
    <w:name w:val="textstyle3"/>
    <w:basedOn w:val="a0"/>
    <w:autoRedefine/>
    <w:qFormat/>
    <w:rsid w:val="008152D8"/>
  </w:style>
  <w:style w:type="character" w:customStyle="1" w:styleId="hover16">
    <w:name w:val="hover16"/>
    <w:basedOn w:val="a0"/>
    <w:autoRedefine/>
    <w:qFormat/>
    <w:rsid w:val="008152D8"/>
  </w:style>
  <w:style w:type="character" w:customStyle="1" w:styleId="hover">
    <w:name w:val="hover"/>
    <w:autoRedefine/>
    <w:qFormat/>
    <w:rsid w:val="008152D8"/>
    <w:rPr>
      <w:color w:val="333333"/>
      <w:u w:val="none"/>
    </w:rPr>
  </w:style>
  <w:style w:type="character" w:customStyle="1" w:styleId="first-child2">
    <w:name w:val="first-child2"/>
    <w:autoRedefine/>
    <w:qFormat/>
    <w:rsid w:val="008152D8"/>
    <w:rPr>
      <w:color w:val="1F3149"/>
      <w:sz w:val="24"/>
      <w:szCs w:val="24"/>
    </w:rPr>
  </w:style>
  <w:style w:type="character" w:customStyle="1" w:styleId="hover17">
    <w:name w:val="hover17"/>
    <w:basedOn w:val="a0"/>
    <w:autoRedefine/>
    <w:qFormat/>
    <w:rsid w:val="008152D8"/>
  </w:style>
  <w:style w:type="table" w:customStyle="1" w:styleId="TableNormal">
    <w:name w:val="Table Normal"/>
    <w:autoRedefine/>
    <w:uiPriority w:val="2"/>
    <w:unhideWhenUsed/>
    <w:qFormat/>
    <w:rsid w:val="008152D8"/>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f7">
    <w:name w:val="List Paragraph"/>
    <w:basedOn w:val="a"/>
    <w:autoRedefine/>
    <w:uiPriority w:val="1"/>
    <w:qFormat/>
    <w:rsid w:val="008152D8"/>
    <w:pPr>
      <w:ind w:left="438" w:hanging="423"/>
    </w:pPr>
    <w:rPr>
      <w:rFonts w:ascii="宋体" w:hAnsi="宋体" w:cs="宋体"/>
      <w:lang w:val="zh-CN" w:bidi="zh-CN"/>
    </w:rPr>
  </w:style>
  <w:style w:type="paragraph" w:customStyle="1" w:styleId="New">
    <w:name w:val="正文 New"/>
    <w:basedOn w:val="a"/>
    <w:autoRedefine/>
    <w:qFormat/>
    <w:rsid w:val="008152D8"/>
    <w:rPr>
      <w:szCs w:val="21"/>
    </w:rPr>
  </w:style>
  <w:style w:type="character" w:customStyle="1" w:styleId="hover1">
    <w:name w:val="hover1"/>
    <w:basedOn w:val="a0"/>
    <w:autoRedefine/>
    <w:qFormat/>
    <w:rsid w:val="008152D8"/>
  </w:style>
  <w:style w:type="character" w:customStyle="1" w:styleId="hover2">
    <w:name w:val="hover2"/>
    <w:basedOn w:val="a0"/>
    <w:autoRedefine/>
    <w:qFormat/>
    <w:rsid w:val="008152D8"/>
    <w:rPr>
      <w:color w:val="2590EB"/>
    </w:rPr>
  </w:style>
  <w:style w:type="character" w:customStyle="1" w:styleId="hover3">
    <w:name w:val="hover3"/>
    <w:basedOn w:val="a0"/>
    <w:autoRedefine/>
    <w:qFormat/>
    <w:rsid w:val="008152D8"/>
    <w:rPr>
      <w:color w:val="2590EB"/>
    </w:rPr>
  </w:style>
  <w:style w:type="character" w:customStyle="1" w:styleId="hover4">
    <w:name w:val="hover4"/>
    <w:basedOn w:val="a0"/>
    <w:autoRedefine/>
    <w:qFormat/>
    <w:rsid w:val="008152D8"/>
    <w:rPr>
      <w:color w:val="2590EB"/>
      <w:shd w:val="clear" w:color="auto" w:fill="E9F4FD"/>
    </w:rPr>
  </w:style>
  <w:style w:type="table" w:customStyle="1" w:styleId="TableGrid">
    <w:name w:val="TableGrid"/>
    <w:qFormat/>
    <w:rsid w:val="008152D8"/>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11">
    <w:name w:val="纯文本 字符1"/>
    <w:link w:val="af0"/>
    <w:uiPriority w:val="99"/>
    <w:qFormat/>
    <w:rsid w:val="008152D8"/>
    <w:rPr>
      <w:rFonts w:ascii="宋体" w:eastAsia="宋体" w:hAnsi="Courier New" w:cs="Times New Roman"/>
      <w:szCs w:val="20"/>
    </w:rPr>
  </w:style>
  <w:style w:type="paragraph" w:customStyle="1" w:styleId="HtmlNormal">
    <w:name w:val="HtmlNormal"/>
    <w:basedOn w:val="a"/>
    <w:autoRedefine/>
    <w:qFormat/>
    <w:rsid w:val="008152D8"/>
    <w:rPr>
      <w:sz w:val="24"/>
    </w:rPr>
  </w:style>
  <w:style w:type="paragraph" w:customStyle="1" w:styleId="TableText">
    <w:name w:val="Table Text"/>
    <w:basedOn w:val="a"/>
    <w:semiHidden/>
    <w:qFormat/>
    <w:rsid w:val="008152D8"/>
    <w:rPr>
      <w:rFonts w:ascii="仿宋" w:eastAsia="仿宋" w:hAnsi="仿宋" w:cs="仿宋"/>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93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2312;905&#23383;&#27573;@a&#21518;&#38754;&#3631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23</Pages>
  <Words>2684</Words>
  <Characters>15303</Characters>
  <Application>Microsoft Office Word</Application>
  <DocSecurity>0</DocSecurity>
  <Lines>127</Lines>
  <Paragraphs>35</Paragraphs>
  <ScaleCrop>false</ScaleCrop>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吴静</dc:creator>
  <cp:keywords/>
  <dc:description/>
  <cp:lastModifiedBy>吴静</cp:lastModifiedBy>
  <cp:revision>77</cp:revision>
  <dcterms:created xsi:type="dcterms:W3CDTF">2026-04-20T01:50:00Z</dcterms:created>
  <dcterms:modified xsi:type="dcterms:W3CDTF">2026-04-27T03:33:00Z</dcterms:modified>
</cp:coreProperties>
</file>